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3D" w:rsidRPr="00B8543D" w:rsidRDefault="00B8543D" w:rsidP="00B8543D">
      <w:pPr>
        <w:pStyle w:val="Default"/>
        <w:spacing w:line="480" w:lineRule="auto"/>
        <w:jc w:val="right"/>
      </w:pPr>
      <w:r w:rsidRPr="00B8543D">
        <w:t>Утверждено приказом директора</w:t>
      </w:r>
    </w:p>
    <w:p w:rsidR="00B8543D" w:rsidRPr="00B8543D" w:rsidRDefault="00D42C63" w:rsidP="00D42C63">
      <w:pPr>
        <w:pStyle w:val="Default"/>
        <w:spacing w:line="480" w:lineRule="auto"/>
        <w:jc w:val="center"/>
      </w:pPr>
      <w:r>
        <w:t xml:space="preserve">                                                             </w:t>
      </w:r>
      <w:r w:rsidR="008C4DC3">
        <w:t xml:space="preserve">                           № 6-од от 31.01.2023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b/>
          <w:bCs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Default="00B8543D" w:rsidP="00B8543D">
      <w:pPr>
        <w:pStyle w:val="Default"/>
        <w:spacing w:line="480" w:lineRule="auto"/>
        <w:jc w:val="center"/>
        <w:rPr>
          <w:b/>
          <w:bCs/>
          <w:sz w:val="32"/>
          <w:szCs w:val="32"/>
        </w:rPr>
      </w:pP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ОТЧЕТ О САМООБСЛЕДОВАНИИ</w:t>
      </w:r>
    </w:p>
    <w:p w:rsidR="00B8543D" w:rsidRPr="00B8543D" w:rsidRDefault="00B8543D" w:rsidP="00B8543D">
      <w:pPr>
        <w:pStyle w:val="Default"/>
        <w:spacing w:line="480" w:lineRule="auto"/>
        <w:jc w:val="center"/>
        <w:rPr>
          <w:sz w:val="32"/>
          <w:szCs w:val="32"/>
        </w:rPr>
      </w:pPr>
      <w:r w:rsidRPr="00B8543D">
        <w:rPr>
          <w:b/>
          <w:bCs/>
          <w:sz w:val="32"/>
          <w:szCs w:val="32"/>
        </w:rPr>
        <w:t>МУНИЦИПАЛЬНОГО КАЗЕННОГО ОБЩЕОБРАЗОВАТЕЛЬНОГО УЧРЕЖДЕНИЯ</w:t>
      </w:r>
    </w:p>
    <w:p w:rsidR="00447444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«ПЕЛЬГОРСКАЯ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 xml:space="preserve"> ОСНОВНАЯ ОБЩЕОБРАЗОВАТЕЛЬНАЯ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543D">
        <w:rPr>
          <w:rFonts w:ascii="Times New Roman" w:hAnsi="Times New Roman" w:cs="Times New Roman"/>
          <w:b/>
          <w:bCs/>
          <w:sz w:val="32"/>
          <w:szCs w:val="32"/>
        </w:rPr>
        <w:t>ШКОЛА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43D" w:rsidRDefault="00B8543D" w:rsidP="00B8543D">
      <w:pPr>
        <w:pStyle w:val="Default"/>
        <w:rPr>
          <w:color w:val="auto"/>
        </w:rPr>
        <w:sectPr w:rsidR="00B8543D">
          <w:pgSz w:w="11904" w:h="17338"/>
          <w:pgMar w:top="1555" w:right="521" w:bottom="922" w:left="147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57"/>
        <w:gridCol w:w="2957"/>
        <w:gridCol w:w="2957"/>
      </w:tblGrid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Содержание </w:t>
            </w: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Стр.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Аналитическая часть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образовательной деятельности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системы управления ОУ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содержания и качества подготовки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организации учебного процесса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востребованности выпускников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качества кадрового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B8543D">
              <w:rPr>
                <w:sz w:val="23"/>
                <w:szCs w:val="23"/>
              </w:rPr>
              <w:t xml:space="preserve"> </w:t>
            </w:r>
          </w:p>
          <w:p w:rsidR="00015BBA" w:rsidRDefault="00015BBA">
            <w:pPr>
              <w:pStyle w:val="Default"/>
              <w:rPr>
                <w:sz w:val="23"/>
                <w:szCs w:val="23"/>
              </w:rPr>
            </w:pP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учебно-методического обеспечения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15BBA">
              <w:rPr>
                <w:sz w:val="23"/>
                <w:szCs w:val="23"/>
              </w:rPr>
              <w:t>17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библиотечно-информационного обеспечения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09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материально-технической базы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245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  <w:proofErr w:type="gramStart"/>
            <w:r>
              <w:rPr>
                <w:sz w:val="23"/>
                <w:szCs w:val="23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  <w:tr w:rsidR="00B8543D">
        <w:trPr>
          <w:trHeight w:val="111"/>
        </w:trPr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2957" w:type="dxa"/>
          </w:tcPr>
          <w:p w:rsidR="00B8543D" w:rsidRDefault="00B8543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Показатели деятельности ОУ </w:t>
            </w:r>
          </w:p>
        </w:tc>
        <w:tc>
          <w:tcPr>
            <w:tcW w:w="2957" w:type="dxa"/>
          </w:tcPr>
          <w:p w:rsidR="00B8543D" w:rsidRDefault="00015B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B8543D">
              <w:rPr>
                <w:sz w:val="23"/>
                <w:szCs w:val="23"/>
              </w:rPr>
              <w:t xml:space="preserve"> </w:t>
            </w:r>
          </w:p>
        </w:tc>
      </w:tr>
    </w:tbl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Default="00B8543D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2C63" w:rsidRDefault="00D42C63" w:rsidP="00B8543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lastRenderedPageBreak/>
        <w:t xml:space="preserve">Раздел 1. Аналитическая часть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  <w:r w:rsidRPr="00B8543D">
        <w:rPr>
          <w:b/>
          <w:bCs/>
          <w:sz w:val="28"/>
          <w:szCs w:val="28"/>
        </w:rPr>
        <w:t xml:space="preserve">1.1. Оценка образовательной деятельности </w:t>
      </w:r>
    </w:p>
    <w:p w:rsidR="00B8543D" w:rsidRPr="00B8543D" w:rsidRDefault="00B8543D" w:rsidP="00B8543D">
      <w:pPr>
        <w:pStyle w:val="Default"/>
        <w:rPr>
          <w:sz w:val="28"/>
          <w:szCs w:val="28"/>
        </w:rPr>
      </w:pPr>
    </w:p>
    <w:p w:rsidR="00B8543D" w:rsidRDefault="00B8543D" w:rsidP="00B8543D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54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Организационно-правовое обеспечение деятельности школы.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«Пельгорская основная общеобразовательная школа» (далее - </w:t>
      </w:r>
      <w:bookmarkStart w:id="0" w:name="_GoBack"/>
      <w:bookmarkEnd w:id="0"/>
      <w:r w:rsidRPr="004F0580">
        <w:rPr>
          <w:rFonts w:ascii="Times New Roman" w:hAnsi="Times New Roman"/>
          <w:sz w:val="24"/>
          <w:szCs w:val="24"/>
        </w:rPr>
        <w:t>Учреждение) создано для осуществления образовательной деятельности по реализации образовательных услуг населению.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Учреждение создано в 1951 году как Рябовская семилетняя школа. Распоряжением Совета Министров РСФСР от 03.07.1954 № 2833-р и постановлением Ленинградского областного Совета депутатов трудящихся от 12.07.1954 № 02-6 с 01 сентября 1954 года Рябовская семилетняя школа преобразована в Рябовскую среднюю школу.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Постановлением главы администрации муниципального образования «Тосненский район Ленинградской области» от 21.05.1997 №226 Учреждение учреждено и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Тосненским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территориальным отделением Ленинградской областной регистрационной палаты 15 августа 1997 года (приказ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 xml:space="preserve">/142) зарегистрировано и внесено в реестр под №29/00142 как муниципальное образовательное учреждение «РЯБОВСКАЯ СРЕДНЯЯ ОБЩЕОБРАЗОВАТЕЛЬНАЯ ШКОЛА». В дальнейшем Учреждение было переименовано в МУНИЦИПАЛЬНОЕ ОБЩЕОБРАЗОВАТЕЛЬНОЕ УЧРЕЖДЕНИЕ «РЯБОВСКАЯ СРЕДНЯЯ ОБЩЕОБРАЗОВАТЕЛЬНАЯ ШКОЛА» (приказ управления образования администрации муниципального образования «Тосненский район Ленинградской области» от 13.01.2000 №15, приказ Тосненского территориального отделения Ленинградской областной регистрационной палаты от 17.03.2000 № </w:t>
      </w:r>
      <w:proofErr w:type="gramStart"/>
      <w:r w:rsidRPr="004F0580">
        <w:rPr>
          <w:rFonts w:ascii="Times New Roman" w:hAnsi="Times New Roman"/>
          <w:sz w:val="24"/>
          <w:szCs w:val="24"/>
        </w:rPr>
        <w:t>Ю</w:t>
      </w:r>
      <w:proofErr w:type="gramEnd"/>
      <w:r w:rsidRPr="004F0580">
        <w:rPr>
          <w:rFonts w:ascii="Times New Roman" w:hAnsi="Times New Roman"/>
          <w:sz w:val="24"/>
          <w:szCs w:val="24"/>
        </w:rPr>
        <w:t>/902).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>В дальнейшем был изменен тип Учреждения на муниципальное казенное учреждение (постановление администрации муниципального образования Тосненский район Ленинградской области от 30.11.2011 № 3493-па «Об изменении типа муниципального общеобразовательного учреждения «Рябовская основная общеобразовательная школа» на муниципальное казенное общеобразовательное учреждение «Рябовская основная общеобразовательная школа»).</w:t>
      </w:r>
    </w:p>
    <w:p w:rsidR="00B8543D" w:rsidRPr="004F0580" w:rsidRDefault="00B8543D" w:rsidP="00B8543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0580">
        <w:rPr>
          <w:rFonts w:ascii="Times New Roman" w:hAnsi="Times New Roman"/>
          <w:sz w:val="24"/>
          <w:szCs w:val="24"/>
        </w:rPr>
        <w:t xml:space="preserve">В целях оптимизации сети образовательных учреждений Тосненского района в соответствии с постановлением администрации муниципального образования </w:t>
      </w:r>
      <w:proofErr w:type="spellStart"/>
      <w:r w:rsidRPr="004F0580">
        <w:rPr>
          <w:rFonts w:ascii="Times New Roman" w:hAnsi="Times New Roman"/>
          <w:sz w:val="24"/>
          <w:szCs w:val="24"/>
        </w:rPr>
        <w:t>Тосненской</w:t>
      </w:r>
      <w:proofErr w:type="spellEnd"/>
      <w:r w:rsidRPr="004F0580">
        <w:rPr>
          <w:rFonts w:ascii="Times New Roman" w:hAnsi="Times New Roman"/>
          <w:sz w:val="24"/>
          <w:szCs w:val="24"/>
        </w:rPr>
        <w:t xml:space="preserve"> район Ленинградской области от 20.12.2012 № 3467-па «Об изменении вида и переименовании муниципального казенного общеобразовательного учреждения «Рябовская средняя общеобразовательная школа» Учреждение переименовано в муниципальное казенное общеобразовательное учреждение «Пельгорская основная общеобразовательная школа».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Учредитель: муниципальное образование Тосненский район Ленинградской области (187000,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пр.Ленина, д.32).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>Функции полномочия учредителя осуществляет администрация муниципального образования Тосненский район Ленинградской области Комитет образования администрации муниципального образования Тосненский район Ленинградской области расположен по адресу: 187000, Российская Федерация, Ленинградская область, г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 xml:space="preserve">осно, ул.Советская, д.10-а.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Председатель Комитета образования администрации муниципального образования Тосненский район Ленинградской области: </w:t>
      </w:r>
      <w:proofErr w:type="spellStart"/>
      <w:r>
        <w:rPr>
          <w:sz w:val="23"/>
          <w:szCs w:val="23"/>
        </w:rPr>
        <w:t>Исмайлова</w:t>
      </w:r>
      <w:proofErr w:type="spellEnd"/>
      <w:r>
        <w:rPr>
          <w:sz w:val="23"/>
          <w:szCs w:val="23"/>
        </w:rPr>
        <w:t xml:space="preserve"> Юлия Викторовна; приёмная: т.8-813-61-2-21-53; </w:t>
      </w: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komitet@tsn.lokos.net </w:t>
      </w:r>
    </w:p>
    <w:p w:rsidR="00B8543D" w:rsidRDefault="00B8543D" w:rsidP="00B8543D">
      <w:pPr>
        <w:spacing w:after="0" w:line="240" w:lineRule="auto"/>
        <w:ind w:firstLine="540"/>
        <w:rPr>
          <w:rFonts w:ascii="Times New Roman" w:hAnsi="Times New Roman" w:cs="Times New Roman"/>
          <w:sz w:val="23"/>
          <w:szCs w:val="23"/>
        </w:rPr>
      </w:pPr>
      <w:r w:rsidRPr="00B8543D">
        <w:rPr>
          <w:rFonts w:ascii="Times New Roman" w:hAnsi="Times New Roman" w:cs="Times New Roman"/>
          <w:sz w:val="23"/>
          <w:szCs w:val="23"/>
        </w:rPr>
        <w:t xml:space="preserve"> Устав МКОУ </w:t>
      </w:r>
      <w:r>
        <w:rPr>
          <w:rFonts w:ascii="Times New Roman" w:hAnsi="Times New Roman" w:cs="Times New Roman"/>
          <w:sz w:val="23"/>
          <w:szCs w:val="23"/>
        </w:rPr>
        <w:t>«Пельгорская</w:t>
      </w:r>
      <w:r w:rsidRPr="00B8543D">
        <w:rPr>
          <w:rFonts w:ascii="Times New Roman" w:hAnsi="Times New Roman" w:cs="Times New Roman"/>
          <w:sz w:val="23"/>
          <w:szCs w:val="23"/>
        </w:rPr>
        <w:t xml:space="preserve"> ООШ» утвержден приказом</w:t>
      </w:r>
      <w:r w:rsidRPr="00B8543D">
        <w:rPr>
          <w:b/>
        </w:rPr>
        <w:t xml:space="preserve"> 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543D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Тосненский район Ленинградской области</w:t>
      </w:r>
      <w:r>
        <w:rPr>
          <w:rFonts w:ascii="Times New Roman" w:hAnsi="Times New Roman" w:cs="Times New Roman"/>
          <w:sz w:val="23"/>
          <w:szCs w:val="23"/>
        </w:rPr>
        <w:t xml:space="preserve"> 12.04.2016 №146</w:t>
      </w:r>
    </w:p>
    <w:p w:rsidR="00422E50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Лицензия МКОУ «</w:t>
      </w:r>
      <w:proofErr w:type="spellStart"/>
      <w:r w:rsidR="00422E50">
        <w:rPr>
          <w:sz w:val="23"/>
          <w:szCs w:val="23"/>
        </w:rPr>
        <w:t>Пельгоская</w:t>
      </w:r>
      <w:proofErr w:type="spellEnd"/>
      <w:r>
        <w:rPr>
          <w:sz w:val="23"/>
          <w:szCs w:val="23"/>
        </w:rPr>
        <w:t xml:space="preserve"> ООШ» от</w:t>
      </w:r>
      <w:r w:rsidR="00422E50">
        <w:rPr>
          <w:sz w:val="23"/>
          <w:szCs w:val="23"/>
        </w:rPr>
        <w:t xml:space="preserve"> 03.05.2018 </w:t>
      </w:r>
      <w:r>
        <w:rPr>
          <w:sz w:val="23"/>
          <w:szCs w:val="23"/>
        </w:rPr>
        <w:t>г №</w:t>
      </w:r>
      <w:r w:rsidR="00422E50">
        <w:rPr>
          <w:sz w:val="23"/>
          <w:szCs w:val="23"/>
        </w:rPr>
        <w:t>033-18</w:t>
      </w:r>
    </w:p>
    <w:p w:rsidR="00B8543D" w:rsidRDefault="00422E50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аккредитации от 15.04.2013 № 023-13</w:t>
      </w:r>
      <w:r w:rsidR="00B8543D"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государственной регистрации юридического лица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 основным государственным регистрационным номером</w:t>
      </w:r>
      <w:r w:rsidR="00422E50">
        <w:rPr>
          <w:sz w:val="23"/>
          <w:szCs w:val="23"/>
        </w:rPr>
        <w:t xml:space="preserve"> – 1024701896339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Свидетельство о постановке юридического лица на учет в налоговом органе, присвоен ИНН №</w:t>
      </w:r>
      <w:r w:rsidR="00422E50">
        <w:rPr>
          <w:sz w:val="23"/>
          <w:szCs w:val="23"/>
        </w:rPr>
        <w:t xml:space="preserve"> 4716014160</w:t>
      </w:r>
    </w:p>
    <w:p w:rsidR="00B8543D" w:rsidRDefault="00B8543D" w:rsidP="00B8543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Юридический и фактический адрес совпадают</w:t>
      </w:r>
      <w:r w:rsidR="00422E50">
        <w:rPr>
          <w:sz w:val="23"/>
          <w:szCs w:val="23"/>
        </w:rPr>
        <w:t>: 187041</w:t>
      </w:r>
      <w:r>
        <w:rPr>
          <w:sz w:val="23"/>
          <w:szCs w:val="23"/>
        </w:rPr>
        <w:t xml:space="preserve">, Ленинградская область, Тосненский р-н, </w:t>
      </w:r>
      <w:proofErr w:type="spellStart"/>
      <w:r>
        <w:rPr>
          <w:sz w:val="23"/>
          <w:szCs w:val="23"/>
        </w:rPr>
        <w:t>пгт</w:t>
      </w:r>
      <w:proofErr w:type="gramStart"/>
      <w:r>
        <w:rPr>
          <w:sz w:val="23"/>
          <w:szCs w:val="23"/>
        </w:rPr>
        <w:t>.</w:t>
      </w:r>
      <w:r w:rsidR="00422E50">
        <w:rPr>
          <w:sz w:val="23"/>
          <w:szCs w:val="23"/>
        </w:rPr>
        <w:t>Р</w:t>
      </w:r>
      <w:proofErr w:type="gramEnd"/>
      <w:r w:rsidR="00422E50">
        <w:rPr>
          <w:sz w:val="23"/>
          <w:szCs w:val="23"/>
        </w:rPr>
        <w:t>ябово</w:t>
      </w:r>
      <w:proofErr w:type="spellEnd"/>
      <w:r>
        <w:rPr>
          <w:sz w:val="23"/>
          <w:szCs w:val="23"/>
        </w:rPr>
        <w:t>, ул</w:t>
      </w:r>
      <w:r w:rsidR="00422E50">
        <w:rPr>
          <w:sz w:val="23"/>
          <w:szCs w:val="23"/>
        </w:rPr>
        <w:t>.Школьная, д.10</w:t>
      </w:r>
      <w:r>
        <w:rPr>
          <w:sz w:val="23"/>
          <w:szCs w:val="23"/>
        </w:rPr>
        <w:t xml:space="preserve"> </w:t>
      </w:r>
    </w:p>
    <w:p w:rsidR="00B8543D" w:rsidRDefault="00B8543D" w:rsidP="00B854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</w:t>
      </w:r>
      <w:r w:rsidR="00422E50">
        <w:rPr>
          <w:sz w:val="23"/>
          <w:szCs w:val="23"/>
        </w:rPr>
        <w:t>. 8-813-61-68-221</w:t>
      </w:r>
      <w:r>
        <w:rPr>
          <w:sz w:val="23"/>
          <w:szCs w:val="23"/>
        </w:rPr>
        <w:t xml:space="preserve"> </w:t>
      </w:r>
    </w:p>
    <w:p w:rsidR="00B8543D" w:rsidRPr="00422E50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8543D" w:rsidRPr="00422E50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rschool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1954@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9603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422E50" w:rsidRPr="000C2182" w:rsidRDefault="00422E50" w:rsidP="00422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E50">
        <w:rPr>
          <w:rFonts w:ascii="Times New Roman" w:hAnsi="Times New Roman" w:cs="Times New Roman"/>
          <w:bCs/>
          <w:sz w:val="24"/>
          <w:szCs w:val="24"/>
        </w:rPr>
        <w:t>Адрес сайта</w:t>
      </w:r>
      <w:r w:rsidRPr="00422E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pelgora</w:t>
      </w:r>
      <w:proofErr w:type="spellEnd"/>
      <w:r w:rsidRPr="00422E50">
        <w:rPr>
          <w:rFonts w:ascii="Times New Roman" w:hAnsi="Times New Roman" w:cs="Times New Roman"/>
          <w:sz w:val="24"/>
          <w:szCs w:val="24"/>
        </w:rPr>
        <w:t>.tsn.47edu.ru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b/>
          <w:bCs/>
          <w:i/>
          <w:iCs/>
        </w:rPr>
        <w:t xml:space="preserve">Система управления образовательным процессом </w:t>
      </w:r>
    </w:p>
    <w:p w:rsidR="00422E50" w:rsidRPr="00422E50" w:rsidRDefault="00422E50" w:rsidP="00422E50">
      <w:pPr>
        <w:pStyle w:val="Default"/>
        <w:ind w:firstLine="708"/>
      </w:pPr>
      <w:r w:rsidRPr="00422E50">
        <w:rPr>
          <w:i/>
          <w:iCs/>
        </w:rPr>
        <w:t xml:space="preserve">Структурные подразделения школы. </w:t>
      </w:r>
    </w:p>
    <w:p w:rsidR="00422E50" w:rsidRPr="00422E50" w:rsidRDefault="00422E50" w:rsidP="00422E50">
      <w:pPr>
        <w:pStyle w:val="Default"/>
        <w:ind w:firstLine="708"/>
      </w:pPr>
      <w:r w:rsidRPr="00422E50">
        <w:t xml:space="preserve">Школа осуществляет образовательный процесс в соответствии с уровнями общего образования: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начальное общее образование;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- основное общее образование.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1 уровень образования - 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422E50" w:rsidRPr="00422E50" w:rsidRDefault="00422E50" w:rsidP="00422E50">
      <w:pPr>
        <w:pStyle w:val="Default"/>
        <w:rPr>
          <w:color w:val="auto"/>
        </w:rPr>
      </w:pPr>
      <w:r w:rsidRPr="00422E50">
        <w:rPr>
          <w:color w:val="auto"/>
        </w:rPr>
        <w:t xml:space="preserve">2 уровень образования - 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422E50" w:rsidRPr="00422E50" w:rsidRDefault="00422E50" w:rsidP="00422E50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В школе имеется внеурочная деятельность (занятия по выбору), создана система воспитательной работы, что обеспечивает занятость и развитие учащихся во внеурочное время. </w:t>
      </w:r>
    </w:p>
    <w:p w:rsidR="00422E50" w:rsidRPr="00422E50" w:rsidRDefault="00422E50" w:rsidP="00447444">
      <w:pPr>
        <w:pStyle w:val="Default"/>
        <w:ind w:firstLine="708"/>
        <w:rPr>
          <w:color w:val="auto"/>
        </w:rPr>
      </w:pPr>
      <w:r w:rsidRPr="00422E50">
        <w:rPr>
          <w:color w:val="auto"/>
        </w:rPr>
        <w:t xml:space="preserve">Данная структура школы соответствует функциональным задачам государственного образовательного учреждения и Уставу школы. </w:t>
      </w:r>
    </w:p>
    <w:p w:rsidR="00447444" w:rsidRDefault="00422E50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22E50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специалисты, учителя, классные руководители), так и коллегиальными органами управления (Совет школы, педагогический совет, родительский комитет, методический совет).</w:t>
      </w:r>
      <w:proofErr w:type="gramEnd"/>
      <w:r w:rsidRPr="00422E50">
        <w:rPr>
          <w:rFonts w:ascii="Times New Roman" w:hAnsi="Times New Roman" w:cs="Times New Roman"/>
          <w:sz w:val="24"/>
          <w:szCs w:val="24"/>
        </w:rPr>
        <w:t xml:space="preserve"> Управленческий аппарат сформирован полностью, распределены функциональные обязанности администрации, регламентируемые приказом по образовательному учреждению</w:t>
      </w:r>
      <w:r w:rsidR="00447444">
        <w:rPr>
          <w:rFonts w:ascii="Times New Roman" w:hAnsi="Times New Roman" w:cs="Times New Roman"/>
          <w:sz w:val="24"/>
          <w:szCs w:val="24"/>
        </w:rPr>
        <w:t>.</w:t>
      </w:r>
    </w:p>
    <w:p w:rsidR="00447444" w:rsidRPr="00447444" w:rsidRDefault="00071088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47444" w:rsidRPr="00447444">
        <w:rPr>
          <w:rFonts w:ascii="Times New Roman" w:hAnsi="Times New Roman" w:cs="Times New Roman"/>
          <w:sz w:val="24"/>
          <w:szCs w:val="24"/>
        </w:rPr>
        <w:t xml:space="preserve"> - Игошина Галина Николаевна</w:t>
      </w:r>
    </w:p>
    <w:p w:rsidR="00447444" w:rsidRP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- Сычева Марина Николаевна</w:t>
      </w:r>
    </w:p>
    <w:p w:rsidR="00447444" w:rsidRDefault="00447444" w:rsidP="00447444">
      <w:pPr>
        <w:pStyle w:val="Default"/>
        <w:rPr>
          <w:b/>
          <w:bCs/>
          <w:sz w:val="28"/>
          <w:szCs w:val="28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1.2. Оценка системы управления ОУ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Управленческая система представлена как персональными (директор, заместители директора, руководители школьных методических объединений, учителя, классные руководители), так и коллегиальными органами управления (</w:t>
      </w:r>
      <w:r>
        <w:rPr>
          <w:rFonts w:ascii="Times New Roman" w:hAnsi="Times New Roman" w:cs="Times New Roman"/>
          <w:sz w:val="24"/>
          <w:szCs w:val="24"/>
        </w:rPr>
        <w:t>Педагогический с</w:t>
      </w:r>
      <w:r w:rsidRPr="00447444">
        <w:rPr>
          <w:rFonts w:ascii="Times New Roman" w:hAnsi="Times New Roman" w:cs="Times New Roman"/>
          <w:sz w:val="24"/>
          <w:szCs w:val="24"/>
        </w:rPr>
        <w:t>овет школы,</w:t>
      </w:r>
      <w:r>
        <w:rPr>
          <w:rFonts w:ascii="Times New Roman" w:hAnsi="Times New Roman" w:cs="Times New Roman"/>
          <w:sz w:val="24"/>
          <w:szCs w:val="24"/>
        </w:rPr>
        <w:t xml:space="preserve"> ученический совет школы, родительский комитет)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rPr>
          <w:sz w:val="28"/>
          <w:szCs w:val="28"/>
        </w:rPr>
      </w:pPr>
      <w:r w:rsidRPr="00447444">
        <w:rPr>
          <w:b/>
          <w:bCs/>
          <w:sz w:val="28"/>
          <w:szCs w:val="28"/>
        </w:rPr>
        <w:t xml:space="preserve">1.3. Оценка содержания и качества подготовки </w:t>
      </w:r>
      <w:proofErr w:type="gramStart"/>
      <w:r w:rsidRPr="00447444">
        <w:rPr>
          <w:b/>
          <w:bCs/>
          <w:sz w:val="28"/>
          <w:szCs w:val="28"/>
        </w:rPr>
        <w:t>обучающихся</w:t>
      </w:r>
      <w:proofErr w:type="gramEnd"/>
      <w:r w:rsidRPr="00447444">
        <w:rPr>
          <w:b/>
          <w:bCs/>
          <w:sz w:val="28"/>
          <w:szCs w:val="28"/>
        </w:rPr>
        <w:t xml:space="preserve">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 школе реализуются общеобразовательные программы начального общего, основного общего образования: </w:t>
      </w:r>
    </w:p>
    <w:p w:rsidR="00447444" w:rsidRPr="00447444" w:rsidRDefault="00447444" w:rsidP="00447444">
      <w:pPr>
        <w:pStyle w:val="Default"/>
      </w:pPr>
      <w:r w:rsidRPr="00447444">
        <w:t xml:space="preserve">I уровень – программа начального общего образования (нормативный срок освоения – 4 года) </w:t>
      </w:r>
    </w:p>
    <w:p w:rsidR="00447444" w:rsidRPr="00447444" w:rsidRDefault="00447444" w:rsidP="00447444">
      <w:pPr>
        <w:pStyle w:val="Default"/>
      </w:pPr>
      <w:r w:rsidRPr="00447444">
        <w:t xml:space="preserve">II уровень – программа основного общего образования (нормативные срок освоения – 5 лет)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447444" w:rsidRPr="00447444" w:rsidRDefault="00447444" w:rsidP="00447444">
      <w:pPr>
        <w:pStyle w:val="Default"/>
      </w:pPr>
      <w:r w:rsidRPr="00447444">
        <w:lastRenderedPageBreak/>
        <w:t xml:space="preserve">Учебные планы составляются в соответствии </w:t>
      </w:r>
      <w:proofErr w:type="gramStart"/>
      <w:r w:rsidRPr="00447444">
        <w:t>с</w:t>
      </w:r>
      <w:proofErr w:type="gramEnd"/>
      <w:r w:rsidRPr="00447444">
        <w:t xml:space="preserve">: </w:t>
      </w:r>
    </w:p>
    <w:p w:rsidR="00447444" w:rsidRPr="00447444" w:rsidRDefault="00447444" w:rsidP="00447444">
      <w:pPr>
        <w:pStyle w:val="Default"/>
      </w:pPr>
      <w:r w:rsidRPr="00447444">
        <w:t xml:space="preserve">- Федеральным законом от 29.12.2012 № 273-ФЗ «Об образовании в Российской Федерации»;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05.03.2004 № 1089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Российской Федерации от 09.03.2004 № 1312 (в редакции приказов </w:t>
      </w:r>
      <w:proofErr w:type="spellStart"/>
      <w:r w:rsidRPr="00447444">
        <w:t>Минобрнауки</w:t>
      </w:r>
      <w:proofErr w:type="spellEnd"/>
      <w:r w:rsidRPr="00447444"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приказом Министерства образования и науки Российской Федерации от 6.10.2009 №373 (в редакции приказа </w:t>
      </w:r>
      <w:proofErr w:type="spellStart"/>
      <w:r w:rsidRPr="00447444">
        <w:t>Минобрнауки</w:t>
      </w:r>
      <w:proofErr w:type="spellEnd"/>
      <w:r w:rsidRPr="00447444"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447444" w:rsidRPr="00447444" w:rsidRDefault="00447444" w:rsidP="00447444">
      <w:pPr>
        <w:pStyle w:val="Default"/>
      </w:pPr>
      <w:r w:rsidRPr="00447444">
        <w:t xml:space="preserve">- Санитарно-эпидемиологическими требованиями к условиям и организации </w:t>
      </w:r>
    </w:p>
    <w:p w:rsidR="00447444" w:rsidRPr="00447444" w:rsidRDefault="00447444" w:rsidP="00447444">
      <w:pPr>
        <w:pStyle w:val="Default"/>
      </w:pPr>
      <w:r w:rsidRPr="00447444">
        <w:t xml:space="preserve">обучения в образовательных организациях, </w:t>
      </w:r>
      <w:proofErr w:type="gramStart"/>
      <w:r w:rsidRPr="00447444">
        <w:t>утвержденными</w:t>
      </w:r>
      <w:proofErr w:type="gramEnd"/>
      <w:r w:rsidRPr="00447444">
        <w:t xml:space="preserve"> Постановлением </w:t>
      </w:r>
    </w:p>
    <w:p w:rsidR="00447444" w:rsidRPr="00447444" w:rsidRDefault="00447444" w:rsidP="00447444">
      <w:pPr>
        <w:pStyle w:val="Default"/>
      </w:pPr>
      <w:r w:rsidRPr="00447444">
        <w:t xml:space="preserve">Главного государственного санитарного врача Российской Федерации от 29.12.2010 № 189 «Об утверждении </w:t>
      </w:r>
      <w:proofErr w:type="spellStart"/>
      <w:r w:rsidRPr="00447444">
        <w:t>СанПиН</w:t>
      </w:r>
      <w:proofErr w:type="spellEnd"/>
      <w:r w:rsidRPr="00447444">
        <w:t xml:space="preserve"> 2.4.2.2821-10»; </w:t>
      </w:r>
    </w:p>
    <w:p w:rsidR="00447444" w:rsidRPr="00447444" w:rsidRDefault="00447444" w:rsidP="00447444">
      <w:pPr>
        <w:pStyle w:val="Default"/>
      </w:pPr>
      <w:r w:rsidRPr="00447444">
        <w:t xml:space="preserve">- письмом </w:t>
      </w:r>
      <w:proofErr w:type="spellStart"/>
      <w:r w:rsidRPr="00447444">
        <w:t>Минобрнауки</w:t>
      </w:r>
      <w:proofErr w:type="spellEnd"/>
      <w:r w:rsidRPr="00447444">
        <w:t xml:space="preserve"> РФ от 8.10.2010 № ИК-1494/19 «О введении третьего часа физической культуры»; </w:t>
      </w:r>
    </w:p>
    <w:p w:rsidR="00447444" w:rsidRPr="00447444" w:rsidRDefault="00447444" w:rsidP="00447444">
      <w:pPr>
        <w:pStyle w:val="Default"/>
      </w:pPr>
      <w:r w:rsidRPr="00447444">
        <w:t xml:space="preserve">и сохраняет в необходимом объеме содержание образования, являющееся обязательным на каждой ступени обучения. При составлении учебных планов соблюдалась преемственность между уровнями обучения и классами, сбалансированность между предметными циклами, отдельными предметами.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47444">
        <w:rPr>
          <w:rFonts w:ascii="Times New Roman" w:hAnsi="Times New Roman" w:cs="Times New Roman"/>
          <w:sz w:val="24"/>
          <w:szCs w:val="24"/>
        </w:rPr>
        <w:t>Образовательные процесс в школе ориентируется на новые образовательные потребности, его можно представить как систему педагогических действий, соответствующих поставленным целям.</w:t>
      </w:r>
      <w:proofErr w:type="gramEnd"/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03"/>
        <w:gridCol w:w="1552"/>
        <w:gridCol w:w="1551"/>
        <w:gridCol w:w="3683"/>
      </w:tblGrid>
      <w:tr w:rsidR="00447444" w:rsidTr="00447444">
        <w:trPr>
          <w:trHeight w:val="107"/>
        </w:trPr>
        <w:tc>
          <w:tcPr>
            <w:tcW w:w="4655" w:type="dxa"/>
            <w:gridSpan w:val="2"/>
          </w:tcPr>
          <w:p w:rsidR="00447444" w:rsidRDefault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2019</w:t>
            </w:r>
            <w:r w:rsidR="00447444">
              <w:rPr>
                <w:sz w:val="23"/>
                <w:szCs w:val="23"/>
              </w:rPr>
              <w:t xml:space="preserve"> году структура классов </w:t>
            </w:r>
            <w:proofErr w:type="gramStart"/>
            <w:r w:rsidR="00447444">
              <w:rPr>
                <w:sz w:val="23"/>
                <w:szCs w:val="23"/>
              </w:rPr>
              <w:t>в</w:t>
            </w:r>
            <w:proofErr w:type="gramEnd"/>
            <w:r w:rsidR="00447444">
              <w:rPr>
                <w:sz w:val="23"/>
                <w:szCs w:val="23"/>
              </w:rPr>
              <w:t xml:space="preserve">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основными направленностями изучаемых образовательных программ выглядит следующим образом: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      Начальная школа                       </w:t>
            </w:r>
          </w:p>
        </w:tc>
        <w:tc>
          <w:tcPr>
            <w:tcW w:w="5234" w:type="dxa"/>
            <w:gridSpan w:val="2"/>
          </w:tcPr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Основная школа </w:t>
            </w:r>
          </w:p>
        </w:tc>
      </w:tr>
      <w:tr w:rsidR="00447444" w:rsidTr="00E633E2">
        <w:trPr>
          <w:trHeight w:val="246"/>
        </w:trPr>
        <w:tc>
          <w:tcPr>
            <w:tcW w:w="3103" w:type="dxa"/>
            <w:tcBorders>
              <w:bottom w:val="single" w:sz="4" w:space="0" w:color="auto"/>
            </w:tcBorders>
          </w:tcPr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Базовый общеобразовательный уровень 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</w:tcPr>
          <w:p w:rsidR="00447444" w:rsidRDefault="008C4DC3" w:rsidP="002822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класса – 25 </w:t>
            </w:r>
            <w:proofErr w:type="gramStart"/>
            <w:r w:rsidR="00447444">
              <w:rPr>
                <w:sz w:val="23"/>
                <w:szCs w:val="23"/>
              </w:rPr>
              <w:t>обучающихся</w:t>
            </w:r>
            <w:proofErr w:type="gramEnd"/>
            <w:r w:rsidR="00447444">
              <w:rPr>
                <w:sz w:val="23"/>
                <w:szCs w:val="23"/>
              </w:rPr>
              <w:t xml:space="preserve"> (ФГОС) 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447444" w:rsidRDefault="008C4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классов – 30</w:t>
            </w:r>
            <w:r w:rsidR="00447444">
              <w:rPr>
                <w:sz w:val="23"/>
                <w:szCs w:val="23"/>
              </w:rPr>
              <w:t xml:space="preserve"> обучающихся        </w:t>
            </w:r>
          </w:p>
          <w:p w:rsidR="00447444" w:rsidRDefault="004474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(ФГОС)</w:t>
            </w:r>
          </w:p>
        </w:tc>
      </w:tr>
    </w:tbl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7444" w:rsidRPr="00447444" w:rsidRDefault="00447444" w:rsidP="00447444">
      <w:pPr>
        <w:pStyle w:val="Default"/>
        <w:ind w:firstLine="708"/>
      </w:pPr>
      <w:r w:rsidRPr="00447444">
        <w:t>В</w:t>
      </w:r>
      <w:r w:rsidR="00E633E2">
        <w:t xml:space="preserve"> 2023</w:t>
      </w:r>
      <w:r w:rsidR="008C4DC3">
        <w:t xml:space="preserve"> </w:t>
      </w:r>
      <w:r w:rsidRPr="00447444">
        <w:t xml:space="preserve"> году обучение в школе по программе начального общего и основного общего образования осуществлялось соответственно Федеральным государственным образовательным стандартам начального общего образования и основного общего образования.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Введение Федерального государственного образовательного стандарта – это не только нововведение для обучающихся и учителей, это старт системному изменению образования в целом. Если раньше мы «вооружали» детей знаниями, то теперь учителя создают условия для раскрытия потенциала каждого ребенка.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Информирование родителей о переходе на ФГОС обеспечивалось через проведение классных и общешкольных родительских собраний, где родителям была дана информация о переходе школы на ФГОС. </w:t>
      </w:r>
    </w:p>
    <w:p w:rsidR="00447444" w:rsidRPr="00447444" w:rsidRDefault="00447444" w:rsidP="00447444">
      <w:pPr>
        <w:pStyle w:val="Default"/>
        <w:ind w:firstLine="708"/>
      </w:pPr>
      <w:r w:rsidRPr="00447444">
        <w:t xml:space="preserve">Итоги работы по новым стандартам: увлеченные ученики, которые воспринимают процесс обучения как процесс творческого познания мира, ученики, которые умеют работать сообща и могут анализировать, оценивать итоги своего труда. </w:t>
      </w:r>
    </w:p>
    <w:p w:rsidR="00447444" w:rsidRPr="00447444" w:rsidRDefault="00447444" w:rsidP="00447444">
      <w:pPr>
        <w:pStyle w:val="Default"/>
        <w:ind w:firstLine="708"/>
      </w:pPr>
      <w:r w:rsidRPr="00447444">
        <w:lastRenderedPageBreak/>
        <w:t>В</w:t>
      </w:r>
      <w:r w:rsidR="00E633E2">
        <w:t xml:space="preserve"> 2023</w:t>
      </w:r>
      <w:r w:rsidRPr="00447444">
        <w:t xml:space="preserve"> году школа работала в режиме 5-ти дневной недели, занималось 9 классов, в которых на конец года обучалось</w:t>
      </w:r>
      <w:r w:rsidR="008C4DC3">
        <w:t xml:space="preserve"> 55 </w:t>
      </w:r>
      <w:r w:rsidRPr="00447444">
        <w:t xml:space="preserve">обучающихся. </w:t>
      </w:r>
    </w:p>
    <w:p w:rsidR="00447444" w:rsidRDefault="00447444" w:rsidP="004474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444">
        <w:rPr>
          <w:rFonts w:ascii="Times New Roman" w:hAnsi="Times New Roman" w:cs="Times New Roman"/>
          <w:sz w:val="24"/>
          <w:szCs w:val="24"/>
        </w:rPr>
        <w:t>Все выпускники 9-го класса, допущенные к ГИА, успешно выдержали государственную итоговую аттестацию и получили соответствующие документы об образовании.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об успевае</w:t>
      </w:r>
      <w:r w:rsidR="008C4DC3">
        <w:rPr>
          <w:b/>
          <w:bCs/>
          <w:sz w:val="23"/>
          <w:szCs w:val="23"/>
        </w:rPr>
        <w:t xml:space="preserve">мости </w:t>
      </w:r>
      <w:proofErr w:type="gramStart"/>
      <w:r w:rsidR="008C4DC3">
        <w:rPr>
          <w:b/>
          <w:bCs/>
          <w:sz w:val="23"/>
          <w:szCs w:val="23"/>
        </w:rPr>
        <w:t>обучающихся</w:t>
      </w:r>
      <w:proofErr w:type="gramEnd"/>
      <w:r w:rsidR="008C4DC3">
        <w:rPr>
          <w:b/>
          <w:bCs/>
          <w:sz w:val="23"/>
          <w:szCs w:val="23"/>
        </w:rPr>
        <w:t xml:space="preserve"> по итогам 202</w:t>
      </w:r>
      <w:r w:rsidR="00E633E2">
        <w:rPr>
          <w:b/>
          <w:bCs/>
          <w:sz w:val="23"/>
          <w:szCs w:val="23"/>
        </w:rPr>
        <w:t>2-2023</w:t>
      </w:r>
      <w:r>
        <w:rPr>
          <w:b/>
          <w:bCs/>
          <w:sz w:val="23"/>
          <w:szCs w:val="23"/>
        </w:rPr>
        <w:t xml:space="preserve"> учебного года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Повысить персональную ответственность педагогов за конечные результаты своего труда.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Активнее использовать современные образовательные технологии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Существенно повысить воспитывающую роль обучения. </w:t>
      </w:r>
    </w:p>
    <w:p w:rsidR="00447444" w:rsidRDefault="00447444" w:rsidP="00447444">
      <w:pPr>
        <w:pStyle w:val="Default"/>
        <w:rPr>
          <w:sz w:val="23"/>
          <w:szCs w:val="23"/>
        </w:rPr>
      </w:pP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начало учебно</w:t>
      </w:r>
      <w:r w:rsidR="00E633E2">
        <w:rPr>
          <w:sz w:val="23"/>
          <w:szCs w:val="23"/>
        </w:rPr>
        <w:t>го года – 53</w:t>
      </w:r>
      <w:r w:rsidR="00447444">
        <w:rPr>
          <w:sz w:val="23"/>
          <w:szCs w:val="23"/>
        </w:rPr>
        <w:t xml:space="preserve">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E633E2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конец учебного года – 53</w:t>
      </w:r>
      <w:r w:rsidR="00071088">
        <w:rPr>
          <w:sz w:val="23"/>
          <w:szCs w:val="23"/>
        </w:rPr>
        <w:t xml:space="preserve"> </w:t>
      </w:r>
      <w:proofErr w:type="gramStart"/>
      <w:r w:rsidR="00447444">
        <w:rPr>
          <w:sz w:val="23"/>
          <w:szCs w:val="23"/>
        </w:rPr>
        <w:t>обучающихся</w:t>
      </w:r>
      <w:proofErr w:type="gramEnd"/>
      <w:r w:rsidR="00447444">
        <w:rPr>
          <w:sz w:val="23"/>
          <w:szCs w:val="23"/>
        </w:rPr>
        <w:t xml:space="preserve"> </w:t>
      </w:r>
    </w:p>
    <w:p w:rsidR="00447444" w:rsidRDefault="00E633E2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Успевают – 53 </w:t>
      </w:r>
      <w:r w:rsidR="00071088">
        <w:rPr>
          <w:sz w:val="23"/>
          <w:szCs w:val="23"/>
        </w:rPr>
        <w:t>обучающих</w:t>
      </w:r>
      <w:r w:rsidR="00447444">
        <w:rPr>
          <w:sz w:val="23"/>
          <w:szCs w:val="23"/>
        </w:rPr>
        <w:t xml:space="preserve">ся </w:t>
      </w:r>
    </w:p>
    <w:p w:rsidR="00447444" w:rsidRDefault="00AC396A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</w:t>
      </w:r>
      <w:r w:rsidR="00071088">
        <w:rPr>
          <w:sz w:val="23"/>
          <w:szCs w:val="23"/>
        </w:rPr>
        <w:t>ся на «5» – 5 обучающихся – 10,8</w:t>
      </w:r>
      <w:r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071088" w:rsidP="004474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Учатся на «4» и «5» – 14 обучающихся – 29</w:t>
      </w:r>
      <w:r w:rsidR="00AC396A">
        <w:rPr>
          <w:sz w:val="23"/>
          <w:szCs w:val="23"/>
        </w:rPr>
        <w:t>%</w:t>
      </w:r>
      <w:r w:rsidR="00447444">
        <w:rPr>
          <w:sz w:val="23"/>
          <w:szCs w:val="23"/>
        </w:rPr>
        <w:t xml:space="preserve"> </w:t>
      </w:r>
    </w:p>
    <w:p w:rsidR="00447444" w:rsidRDefault="00071088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одну «3» – 3 обучающихся – 5 </w:t>
      </w:r>
      <w:r w:rsidR="00447444" w:rsidRPr="00AC396A">
        <w:rPr>
          <w:rFonts w:ascii="Times New Roman" w:hAnsi="Times New Roman" w:cs="Times New Roman"/>
          <w:sz w:val="24"/>
          <w:szCs w:val="24"/>
        </w:rPr>
        <w:t>%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Сохранение недостаточного качества знаний обучающихся по итогам учебного года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Причины негативных тенденций: </w:t>
      </w:r>
    </w:p>
    <w:p w:rsidR="00071088" w:rsidRPr="00071088" w:rsidRDefault="00071088" w:rsidP="00AC396A">
      <w:pPr>
        <w:pStyle w:val="Default"/>
        <w:rPr>
          <w:sz w:val="23"/>
          <w:szCs w:val="23"/>
        </w:rPr>
      </w:pPr>
      <w:r w:rsidRPr="00071088">
        <w:rPr>
          <w:bCs/>
          <w:sz w:val="23"/>
          <w:szCs w:val="23"/>
        </w:rPr>
        <w:t>Дистанционное обучение в период пандемии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Недостаточная мотивация познавательной деятельности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на уровне основного общего образования </w:t>
      </w: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Недостаточный контроль родителей обучающихся за подготовкой к занятиям дома </w:t>
      </w:r>
    </w:p>
    <w:p w:rsidR="00AC396A" w:rsidRPr="00AC396A" w:rsidRDefault="00071088" w:rsidP="00071088">
      <w:pPr>
        <w:pStyle w:val="Default"/>
        <w:rPr>
          <w:bCs/>
        </w:rPr>
      </w:pPr>
      <w:r>
        <w:rPr>
          <w:sz w:val="23"/>
          <w:szCs w:val="23"/>
        </w:rPr>
        <w:t xml:space="preserve"> </w:t>
      </w:r>
      <w:r w:rsidR="00AC396A" w:rsidRPr="00AC396A">
        <w:rPr>
          <w:bCs/>
        </w:rPr>
        <w:t>Меры корректировки негативных тенденций:</w:t>
      </w:r>
    </w:p>
    <w:p w:rsidR="00AC396A" w:rsidRPr="00AC396A" w:rsidRDefault="00AC396A" w:rsidP="00AC396A">
      <w:pPr>
        <w:pStyle w:val="Default"/>
      </w:pPr>
      <w:r w:rsidRPr="00AC396A">
        <w:t xml:space="preserve">1. Индивидуальный подход в оценке компетенций обучающихся. </w:t>
      </w:r>
    </w:p>
    <w:p w:rsidR="00AC396A" w:rsidRPr="00AC396A" w:rsidRDefault="00AC396A" w:rsidP="00AC396A">
      <w:pPr>
        <w:pStyle w:val="Default"/>
      </w:pPr>
      <w:r w:rsidRPr="00AC396A">
        <w:t xml:space="preserve">2.Повышение мотивации познавательной деятельности обучающихся путём внедрения новых образовательных технологий. </w:t>
      </w:r>
    </w:p>
    <w:p w:rsidR="00AC396A" w:rsidRPr="00AC396A" w:rsidRDefault="00AC396A" w:rsidP="00AC396A">
      <w:pPr>
        <w:pStyle w:val="Default"/>
      </w:pPr>
      <w:r w:rsidRPr="00AC396A">
        <w:t xml:space="preserve">3. Усиление взаимодействия с родителями обучающихся по вопросам контроля выполнения домашних заданий.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>4. Контроль со стороны администрации за соблюдением норм и правил работы педагогов и родителей с дневниками обучающихся.</w:t>
      </w:r>
    </w:p>
    <w:p w:rsidR="00AC396A" w:rsidRDefault="00E633E2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По сравнению с 2022</w:t>
      </w:r>
      <w:r w:rsidR="008C4DC3">
        <w:rPr>
          <w:b/>
          <w:bCs/>
          <w:sz w:val="23"/>
          <w:szCs w:val="23"/>
        </w:rPr>
        <w:t>-202</w:t>
      </w:r>
      <w:r>
        <w:rPr>
          <w:b/>
          <w:bCs/>
          <w:sz w:val="23"/>
          <w:szCs w:val="23"/>
        </w:rPr>
        <w:t>3</w:t>
      </w:r>
      <w:r w:rsidR="00071088">
        <w:rPr>
          <w:b/>
          <w:bCs/>
          <w:sz w:val="23"/>
          <w:szCs w:val="23"/>
        </w:rPr>
        <w:t xml:space="preserve"> </w:t>
      </w:r>
      <w:r w:rsidR="00AC396A">
        <w:rPr>
          <w:b/>
          <w:bCs/>
          <w:sz w:val="23"/>
          <w:szCs w:val="23"/>
        </w:rPr>
        <w:t>учебным годом повысилось качество знаний обучающихся по следующим учебным дисциплинам</w:t>
      </w:r>
      <w:r w:rsidR="00AC396A">
        <w:rPr>
          <w:sz w:val="23"/>
          <w:szCs w:val="23"/>
        </w:rPr>
        <w:t xml:space="preserve">: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Биология – 5 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ИЗО – 15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Музыка – 15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Математика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Иностранный язык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Русский язык – 3</w:t>
      </w:r>
      <w:r w:rsidR="00AC396A">
        <w:rPr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 Химия – 3</w:t>
      </w:r>
      <w:r w:rsidR="00AC396A">
        <w:rPr>
          <w:sz w:val="23"/>
          <w:szCs w:val="23"/>
        </w:rPr>
        <w:t xml:space="preserve">% </w:t>
      </w:r>
    </w:p>
    <w:p w:rsidR="00AC396A" w:rsidRDefault="00AC396A" w:rsidP="00AC396A">
      <w:pPr>
        <w:pStyle w:val="Default"/>
        <w:rPr>
          <w:b/>
          <w:bCs/>
          <w:sz w:val="23"/>
          <w:szCs w:val="23"/>
        </w:rPr>
      </w:pPr>
    </w:p>
    <w:p w:rsidR="00AC396A" w:rsidRDefault="00AC396A" w:rsidP="00AC39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Понизилось качество знаний обучающихся по следующим учебным дисциплинам: </w:t>
      </w:r>
    </w:p>
    <w:p w:rsidR="00AC396A" w:rsidRDefault="00071088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физика – 15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071088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литература – 3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AC396A" w:rsidP="00AC396A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география – 6% </w:t>
      </w:r>
    </w:p>
    <w:p w:rsidR="00AC396A" w:rsidRDefault="00071088" w:rsidP="00071088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ОБЖ – 6</w:t>
      </w:r>
      <w:r w:rsidR="00AC396A">
        <w:rPr>
          <w:color w:val="auto"/>
          <w:sz w:val="23"/>
          <w:szCs w:val="23"/>
        </w:rPr>
        <w:t xml:space="preserve">% </w:t>
      </w:r>
    </w:p>
    <w:p w:rsidR="00AC396A" w:rsidRDefault="00AC396A" w:rsidP="00AC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Причины снижения качества знаний обучающихся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Пропуски уроков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2. Низкая мотивация у </w:t>
      </w:r>
      <w:proofErr w:type="gramStart"/>
      <w:r w:rsidRPr="00AC396A">
        <w:t>обучающихся</w:t>
      </w:r>
      <w:proofErr w:type="gramEnd"/>
      <w:r w:rsidRPr="00AC396A">
        <w:t xml:space="preserve"> </w:t>
      </w:r>
    </w:p>
    <w:p w:rsidR="00AC396A" w:rsidRPr="00AC396A" w:rsidRDefault="00AC396A" w:rsidP="00AC396A">
      <w:pPr>
        <w:pStyle w:val="Default"/>
      </w:pPr>
      <w:r w:rsidRPr="00AC396A">
        <w:t xml:space="preserve">3. Высокий уровень сложности учебного материала (для отдельной категории </w:t>
      </w:r>
      <w:proofErr w:type="gramStart"/>
      <w:r w:rsidRPr="00AC396A">
        <w:t>обучающихся</w:t>
      </w:r>
      <w:proofErr w:type="gramEnd"/>
      <w:r w:rsidRPr="00AC396A">
        <w:t xml:space="preserve">)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Предложения по улучшению успеваемости и качества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1. Усиление контроля выполнения домашних заданий со стороны родителей и учителей.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2. Работа над повышением активности </w:t>
      </w:r>
      <w:proofErr w:type="gramStart"/>
      <w:r w:rsidRPr="00AC396A">
        <w:t>обучающихся</w:t>
      </w:r>
      <w:proofErr w:type="gramEnd"/>
      <w:r w:rsidRPr="00AC396A">
        <w:t xml:space="preserve"> на уроке.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3. Дополнительные консультации.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4. Дифференциация процесса обучения и контроля знаний.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5. Усиление контроля посещаемости учебных занятий </w:t>
      </w:r>
      <w:proofErr w:type="gramStart"/>
      <w:r w:rsidRPr="00AC396A">
        <w:t>обучающимися</w:t>
      </w:r>
      <w:proofErr w:type="gramEnd"/>
      <w:r w:rsidRPr="00AC396A">
        <w:t xml:space="preserve">. </w:t>
      </w:r>
    </w:p>
    <w:p w:rsidR="00AC396A" w:rsidRPr="00AC396A" w:rsidRDefault="00AC396A" w:rsidP="00AC396A">
      <w:pPr>
        <w:pStyle w:val="Default"/>
        <w:spacing w:after="30"/>
      </w:pPr>
      <w:r w:rsidRPr="00AC396A">
        <w:t xml:space="preserve">6. Проведение бесед по профилактике простудных и других заболеваний. </w:t>
      </w:r>
    </w:p>
    <w:p w:rsidR="00AC396A" w:rsidRPr="00AC396A" w:rsidRDefault="00AC396A" w:rsidP="00AC396A">
      <w:pPr>
        <w:pStyle w:val="Default"/>
      </w:pPr>
      <w:r w:rsidRPr="00AC396A">
        <w:t xml:space="preserve">7. Использование новых форм обучения с целью развития интереса к процессу обучения, к учебным дисциплинам. </w:t>
      </w:r>
    </w:p>
    <w:p w:rsidR="00AC396A" w:rsidRPr="00AC396A" w:rsidRDefault="00AC396A" w:rsidP="00AC396A">
      <w:pPr>
        <w:pStyle w:val="Default"/>
      </w:pPr>
    </w:p>
    <w:p w:rsidR="00AC396A" w:rsidRPr="00AC396A" w:rsidRDefault="00AC396A" w:rsidP="00AC396A">
      <w:pPr>
        <w:pStyle w:val="Default"/>
      </w:pPr>
      <w:r w:rsidRPr="00AC396A">
        <w:rPr>
          <w:b/>
          <w:bCs/>
        </w:rPr>
        <w:t xml:space="preserve">Итоги Всероссийских проверочных работ </w:t>
      </w:r>
    </w:p>
    <w:p w:rsidR="00AC396A" w:rsidRPr="00AC396A" w:rsidRDefault="00AC396A" w:rsidP="001264BC">
      <w:pPr>
        <w:pStyle w:val="Default"/>
        <w:ind w:firstLine="708"/>
      </w:pPr>
      <w:r w:rsidRPr="00AC396A">
        <w:t>В рамках проведения Всероссийских проверочных работ (далее – ВПР). В соответствии с приказом Комитета образования МО Тосненский район Ленинградской области от</w:t>
      </w:r>
      <w:r w:rsidR="008C4DC3">
        <w:t xml:space="preserve"> 04.09.2021</w:t>
      </w:r>
      <w:r w:rsidR="00FA11B8">
        <w:t xml:space="preserve"> года № 249/20 </w:t>
      </w:r>
      <w:r w:rsidRPr="00AC396A">
        <w:t>«О проведении Всеросси</w:t>
      </w:r>
      <w:r w:rsidR="00FA11B8">
        <w:t>йских проверочных работ</w:t>
      </w:r>
      <w:r w:rsidRPr="00AC396A">
        <w:t xml:space="preserve">» проведены ВПР. </w:t>
      </w:r>
    </w:p>
    <w:p w:rsidR="00AC396A" w:rsidRDefault="00AC396A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396A">
        <w:rPr>
          <w:rFonts w:ascii="Times New Roman" w:hAnsi="Times New Roman" w:cs="Times New Roman"/>
          <w:sz w:val="24"/>
          <w:szCs w:val="24"/>
        </w:rPr>
        <w:t xml:space="preserve">На начальном </w:t>
      </w:r>
      <w:r w:rsidR="00FA11B8">
        <w:rPr>
          <w:rFonts w:ascii="Times New Roman" w:hAnsi="Times New Roman" w:cs="Times New Roman"/>
          <w:sz w:val="24"/>
          <w:szCs w:val="24"/>
        </w:rPr>
        <w:t xml:space="preserve"> и основном уровнях</w:t>
      </w:r>
      <w:r w:rsidRPr="00AC396A">
        <w:rPr>
          <w:rFonts w:ascii="Times New Roman" w:hAnsi="Times New Roman" w:cs="Times New Roman"/>
          <w:sz w:val="24"/>
          <w:szCs w:val="24"/>
        </w:rPr>
        <w:t xml:space="preserve"> обучения все обучающиеся справились с заданиями Всероссийских проверочных работ по русскому языку, математике и окружающему миру.</w:t>
      </w:r>
    </w:p>
    <w:p w:rsidR="001264BC" w:rsidRDefault="001264BC" w:rsidP="001264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Негативные тенденции: </w:t>
      </w:r>
    </w:p>
    <w:p w:rsidR="001264BC" w:rsidRDefault="00FA11B8" w:rsidP="001264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Показатели ВПР не всегда </w:t>
      </w:r>
      <w:proofErr w:type="spellStart"/>
      <w:r>
        <w:rPr>
          <w:sz w:val="23"/>
          <w:szCs w:val="23"/>
        </w:rPr>
        <w:t>коррелируют</w:t>
      </w:r>
      <w:proofErr w:type="spellEnd"/>
      <w:r>
        <w:rPr>
          <w:sz w:val="23"/>
          <w:szCs w:val="23"/>
        </w:rPr>
        <w:t xml:space="preserve"> с четвертными результатам</w:t>
      </w:r>
      <w:proofErr w:type="gramStart"/>
      <w:r>
        <w:rPr>
          <w:sz w:val="23"/>
          <w:szCs w:val="23"/>
        </w:rPr>
        <w:t>и(</w:t>
      </w:r>
      <w:proofErr w:type="gramEnd"/>
      <w:r>
        <w:rPr>
          <w:sz w:val="23"/>
          <w:szCs w:val="23"/>
        </w:rPr>
        <w:t>расхождение в пределах 20%)</w:t>
      </w:r>
    </w:p>
    <w:p w:rsidR="001264BC" w:rsidRDefault="001264BC" w:rsidP="001264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проводилась индивидуальная работа по вопросу повышения качества знаний и успеваемости, как с учениками, так и с учителями.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Данный вопрос рассматривался на заседаниях педагогического совета, на заседаниях ШМО, на общешкольном и классных родительских собраниях, на совещаниях при директоре; работа со слабоуспевающими учениками просматривалась во время посещения уроков, проверки школьной документации.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Учителя прошли индивидуальное собеседование с заместителем директора. Учителями пройдено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обучение по проведению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и оцениванию ВПР на курсах повышения квалификации.</w:t>
      </w:r>
    </w:p>
    <w:p w:rsidR="001264BC" w:rsidRPr="001264BC" w:rsidRDefault="001264BC" w:rsidP="001264BC">
      <w:pPr>
        <w:pStyle w:val="Default"/>
        <w:ind w:firstLine="708"/>
      </w:pPr>
      <w:r w:rsidRPr="001264BC">
        <w:rPr>
          <w:b/>
          <w:bCs/>
        </w:rPr>
        <w:t xml:space="preserve">Анализ результатов государственной итоговой аттестации выпускников 9-го класса. </w:t>
      </w:r>
    </w:p>
    <w:p w:rsidR="001264BC" w:rsidRPr="001264BC" w:rsidRDefault="008C4DC3" w:rsidP="001264BC">
      <w:pPr>
        <w:pStyle w:val="Default"/>
        <w:ind w:firstLine="708"/>
      </w:pPr>
      <w:r>
        <w:t xml:space="preserve"> В 202</w:t>
      </w:r>
      <w:r w:rsidR="00E633E2">
        <w:t>2</w:t>
      </w:r>
      <w:r>
        <w:t>-202</w:t>
      </w:r>
      <w:r w:rsidR="00E633E2">
        <w:t>3</w:t>
      </w:r>
      <w:r w:rsidR="00FA11B8">
        <w:t xml:space="preserve"> </w:t>
      </w:r>
      <w:r>
        <w:t xml:space="preserve">учебном году </w:t>
      </w:r>
      <w:r w:rsidR="00FA11B8">
        <w:t xml:space="preserve"> ГИА-9 проводилась по </w:t>
      </w:r>
      <w:r>
        <w:t xml:space="preserve"> 4 предметам.</w:t>
      </w:r>
    </w:p>
    <w:p w:rsidR="001264BC" w:rsidRPr="001264BC" w:rsidRDefault="00FA11B8" w:rsidP="00FA11B8">
      <w:pPr>
        <w:pStyle w:val="Default"/>
        <w:ind w:firstLine="708"/>
      </w:pPr>
      <w:r>
        <w:t xml:space="preserve"> </w:t>
      </w:r>
      <w:r w:rsidR="001264BC" w:rsidRPr="001264BC">
        <w:rPr>
          <w:i/>
          <w:iCs/>
        </w:rPr>
        <w:t xml:space="preserve">Основное общее образование: </w:t>
      </w:r>
    </w:p>
    <w:p w:rsidR="001264BC" w:rsidRPr="001264BC" w:rsidRDefault="001264BC" w:rsidP="001264BC">
      <w:pPr>
        <w:pStyle w:val="Default"/>
        <w:ind w:firstLine="708"/>
      </w:pPr>
      <w:r w:rsidRPr="001264BC">
        <w:t>В школе 1 вып</w:t>
      </w:r>
      <w:r w:rsidR="008C4DC3">
        <w:t>ускной 9 класс – 8</w:t>
      </w:r>
      <w:r w:rsidRPr="001264BC">
        <w:t xml:space="preserve"> </w:t>
      </w:r>
      <w:proofErr w:type="gramStart"/>
      <w:r w:rsidRPr="001264BC">
        <w:t>обучающихся</w:t>
      </w:r>
      <w:proofErr w:type="gramEnd"/>
      <w:r w:rsidRPr="001264BC">
        <w:t>. На основании решения педаг</w:t>
      </w:r>
      <w:r w:rsidR="00FA11B8">
        <w:t>огическ</w:t>
      </w:r>
      <w:r w:rsidR="008C4DC3">
        <w:t xml:space="preserve">ого совета аттестаты получили 8 </w:t>
      </w:r>
      <w:proofErr w:type="gramStart"/>
      <w:r w:rsidR="00FA11B8">
        <w:t>обучающихся</w:t>
      </w:r>
      <w:proofErr w:type="gramEnd"/>
      <w:r w:rsidRPr="001264BC">
        <w:t xml:space="preserve">. </w:t>
      </w:r>
    </w:p>
    <w:p w:rsidR="001264BC" w:rsidRPr="001264BC" w:rsidRDefault="00FA11B8" w:rsidP="001264BC">
      <w:pPr>
        <w:pStyle w:val="Default"/>
      </w:pPr>
      <w:r>
        <w:t>А</w:t>
      </w:r>
      <w:r w:rsidR="001264BC" w:rsidRPr="001264BC">
        <w:t xml:space="preserve">ттестацию за курс основной общеобразовательной школы успешно прошли все учащиеся 9 класса (100%). </w:t>
      </w:r>
    </w:p>
    <w:p w:rsidR="001264BC" w:rsidRPr="001264BC" w:rsidRDefault="001264BC" w:rsidP="001264BC">
      <w:pPr>
        <w:pStyle w:val="Default"/>
        <w:ind w:firstLine="708"/>
      </w:pPr>
      <w:r w:rsidRPr="001264BC">
        <w:t>Документ установленного образца (аттестат об осн</w:t>
      </w:r>
      <w:r w:rsidR="008C4DC3">
        <w:t>овном общем образовании) выдан 8</w:t>
      </w:r>
      <w:r w:rsidRPr="001264BC">
        <w:t xml:space="preserve"> учащимся 9-го класса, освоившим основные общеобразовательные программы основного общего образования и прошедшим государственную итоговую аттестацию в установленном порядке. </w:t>
      </w:r>
    </w:p>
    <w:p w:rsidR="001264BC" w:rsidRPr="001264BC" w:rsidRDefault="001264BC" w:rsidP="001264BC">
      <w:pPr>
        <w:pStyle w:val="Default"/>
        <w:rPr>
          <w:b/>
          <w:bCs/>
        </w:rPr>
      </w:pPr>
    </w:p>
    <w:p w:rsidR="001264BC" w:rsidRPr="001264BC" w:rsidRDefault="001264BC" w:rsidP="001264BC">
      <w:pPr>
        <w:pStyle w:val="Default"/>
        <w:rPr>
          <w:sz w:val="28"/>
          <w:szCs w:val="28"/>
        </w:rPr>
      </w:pPr>
      <w:r w:rsidRPr="001264BC">
        <w:rPr>
          <w:b/>
          <w:bCs/>
          <w:sz w:val="28"/>
          <w:szCs w:val="28"/>
        </w:rPr>
        <w:t xml:space="preserve">1.4. Оценка организации учебного процесса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1. Образовательная программа: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начального общего образования (1-4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образовательная программа основного общего образования (5-9 классы, базовый уровень); </w:t>
      </w:r>
    </w:p>
    <w:p w:rsidR="001264BC" w:rsidRPr="001264BC" w:rsidRDefault="001264BC" w:rsidP="001264BC">
      <w:pPr>
        <w:pStyle w:val="Default"/>
      </w:pPr>
      <w:r w:rsidRPr="001264BC">
        <w:t xml:space="preserve">- адаптированная основная образовательная программа начального общего образования.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2. Внеурочная деятельность </w:t>
      </w:r>
      <w:r w:rsidRPr="001264BC">
        <w:t xml:space="preserve">направлена на достижение результатов освоения основной общеобразовательной программы, реализуется в различных формах </w:t>
      </w:r>
      <w:proofErr w:type="gramStart"/>
      <w:r w:rsidRPr="001264BC">
        <w:t>по</w:t>
      </w:r>
      <w:proofErr w:type="gramEnd"/>
      <w:r w:rsidRPr="001264BC">
        <w:t xml:space="preserve"> направлением: </w:t>
      </w:r>
    </w:p>
    <w:p w:rsidR="001264BC" w:rsidRPr="001264BC" w:rsidRDefault="001264BC" w:rsidP="001264BC">
      <w:pPr>
        <w:pStyle w:val="Default"/>
      </w:pPr>
      <w:r w:rsidRPr="001264BC">
        <w:t xml:space="preserve">- духовно-нравственное направление. </w:t>
      </w:r>
    </w:p>
    <w:p w:rsidR="001264BC" w:rsidRPr="001264BC" w:rsidRDefault="001264BC" w:rsidP="001264BC">
      <w:pPr>
        <w:pStyle w:val="Default"/>
      </w:pPr>
      <w:r w:rsidRPr="001264BC">
        <w:lastRenderedPageBreak/>
        <w:t xml:space="preserve">- социальное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общеинтеллектуальное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общекультурное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спортивно-оздоровительное направление. </w:t>
      </w:r>
    </w:p>
    <w:p w:rsidR="001264BC" w:rsidRPr="001264BC" w:rsidRDefault="001264BC" w:rsidP="001264BC">
      <w:pPr>
        <w:pStyle w:val="Default"/>
      </w:pPr>
      <w:r w:rsidRPr="001264BC">
        <w:t xml:space="preserve">- коррекционная работа - для обучающихся по адаптированной основной образовательной программе начального общего образования (вариант 7.1).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>3. Продолжительность учебного года</w:t>
      </w:r>
      <w:r w:rsidRPr="001264BC">
        <w:t xml:space="preserve">: </w:t>
      </w:r>
    </w:p>
    <w:p w:rsidR="001264BC" w:rsidRPr="001264BC" w:rsidRDefault="001264BC" w:rsidP="001264BC">
      <w:pPr>
        <w:pStyle w:val="Default"/>
      </w:pPr>
      <w:r w:rsidRPr="001264BC">
        <w:t>Начало учебного года</w:t>
      </w:r>
      <w:r w:rsidR="008C4DC3">
        <w:t xml:space="preserve"> – 01.09.202</w:t>
      </w:r>
      <w:r w:rsidR="00E633E2">
        <w:t>3</w:t>
      </w:r>
      <w:r w:rsidRPr="001264BC">
        <w:t xml:space="preserve"> года; </w:t>
      </w:r>
    </w:p>
    <w:p w:rsidR="001264BC" w:rsidRPr="001264BC" w:rsidRDefault="001264BC" w:rsidP="001264BC">
      <w:pPr>
        <w:pStyle w:val="Default"/>
      </w:pPr>
      <w:r w:rsidRPr="001264BC">
        <w:t xml:space="preserve">Окончание учебного года </w:t>
      </w:r>
    </w:p>
    <w:p w:rsidR="001264BC" w:rsidRPr="001264BC" w:rsidRDefault="007432C2" w:rsidP="001264BC">
      <w:pPr>
        <w:pStyle w:val="Default"/>
      </w:pPr>
      <w:r>
        <w:t>во 1-8 классах -</w:t>
      </w:r>
      <w:r w:rsidR="008C4DC3">
        <w:t xml:space="preserve"> 31 мая 202</w:t>
      </w:r>
      <w:r w:rsidR="00E633E2">
        <w:t>4</w:t>
      </w:r>
      <w:r w:rsidR="008C4DC3">
        <w:t xml:space="preserve"> </w:t>
      </w:r>
      <w:r w:rsidR="001264BC" w:rsidRPr="001264BC">
        <w:t xml:space="preserve">года; </w:t>
      </w:r>
    </w:p>
    <w:p w:rsidR="001264BC" w:rsidRDefault="008C4DC3" w:rsidP="001264BC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в 9 классе – 21 мая 202</w:t>
      </w:r>
      <w:r w:rsidR="00E633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4BC" w:rsidRPr="001264BC">
        <w:rPr>
          <w:rFonts w:ascii="Times New Roman" w:hAnsi="Times New Roman" w:cs="Times New Roman"/>
          <w:sz w:val="24"/>
          <w:szCs w:val="24"/>
        </w:rPr>
        <w:t>года</w:t>
      </w:r>
      <w:r w:rsidR="001264BC">
        <w:rPr>
          <w:sz w:val="23"/>
          <w:szCs w:val="23"/>
        </w:rPr>
        <w:t>.</w:t>
      </w:r>
    </w:p>
    <w:p w:rsidR="001264BC" w:rsidRDefault="001264BC" w:rsidP="001264BC">
      <w:pPr>
        <w:spacing w:after="0" w:line="240" w:lineRule="auto"/>
        <w:rPr>
          <w:sz w:val="23"/>
          <w:szCs w:val="23"/>
        </w:rPr>
      </w:pP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4. Регламентирование образовательной деятельности на неделю: </w:t>
      </w:r>
    </w:p>
    <w:p w:rsidR="001264BC" w:rsidRPr="001264BC" w:rsidRDefault="001264BC" w:rsidP="001264BC">
      <w:pPr>
        <w:pStyle w:val="Default"/>
      </w:pPr>
      <w:r w:rsidRPr="001264BC">
        <w:t xml:space="preserve">продолжительность рабочей недели: 5-ти дневная рабочая неделя в 1 – 9 классах;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5. Регламентирование образовательной деятельности в день: </w:t>
      </w:r>
    </w:p>
    <w:p w:rsidR="001264BC" w:rsidRPr="001264BC" w:rsidRDefault="001264BC" w:rsidP="001264BC">
      <w:pPr>
        <w:pStyle w:val="Default"/>
      </w:pPr>
      <w:r w:rsidRPr="001264BC">
        <w:t>сменност</w:t>
      </w:r>
      <w:r w:rsidR="007432C2">
        <w:t>ь: 1 смена. Начало занятий – 8.3</w:t>
      </w:r>
      <w:r w:rsidRPr="001264BC">
        <w:t xml:space="preserve">0. </w:t>
      </w:r>
    </w:p>
    <w:p w:rsidR="001264BC" w:rsidRPr="001264BC" w:rsidRDefault="001264BC" w:rsidP="001264BC">
      <w:pPr>
        <w:pStyle w:val="Default"/>
      </w:pPr>
      <w:r w:rsidRPr="001264BC">
        <w:t xml:space="preserve">Обучение в 1-м классе осуществляется с соблюдением следующих дополнительных требований: </w:t>
      </w:r>
    </w:p>
    <w:p w:rsidR="001264BC" w:rsidRPr="001264BC" w:rsidRDefault="001264BC" w:rsidP="001264BC">
      <w:pPr>
        <w:pStyle w:val="Default"/>
      </w:pPr>
      <w:r w:rsidRPr="001264BC">
        <w:t xml:space="preserve">учебные занятия проводятся по 5-дневной учебной неделе и только в первую смену; </w:t>
      </w:r>
    </w:p>
    <w:p w:rsidR="001264BC" w:rsidRPr="001264BC" w:rsidRDefault="001264BC" w:rsidP="001264BC">
      <w:pPr>
        <w:pStyle w:val="Default"/>
      </w:pPr>
      <w:r w:rsidRPr="001264BC">
        <w:t>используется «ступенчатый» режим обучения: в сентябре, октябре – по 3 урока в день по 35 минут каждый, в ноябре-декабре – по 4 урока продолжительностью 35 минут каждый, в январе – мае – по 4 урока продолжительностью 40 минут каждый (</w:t>
      </w:r>
      <w:proofErr w:type="spellStart"/>
      <w:r w:rsidRPr="001264BC">
        <w:t>СанПиН</w:t>
      </w:r>
      <w:proofErr w:type="spellEnd"/>
      <w:r w:rsidRPr="001264BC">
        <w:t xml:space="preserve"> 2.4.2.2821-10); </w:t>
      </w:r>
    </w:p>
    <w:p w:rsidR="001264BC" w:rsidRPr="001264BC" w:rsidRDefault="001264BC" w:rsidP="001264BC">
      <w:pPr>
        <w:pStyle w:val="Default"/>
      </w:pPr>
      <w:r w:rsidRPr="001264BC">
        <w:t>2-9 класс</w:t>
      </w:r>
      <w:proofErr w:type="gramStart"/>
      <w:r w:rsidRPr="001264BC">
        <w:t>ы-</w:t>
      </w:r>
      <w:proofErr w:type="gramEnd"/>
      <w:r w:rsidRPr="001264BC">
        <w:t xml:space="preserve"> продолжительность урока 45 мин. </w:t>
      </w:r>
    </w:p>
    <w:p w:rsidR="001264BC" w:rsidRPr="001264BC" w:rsidRDefault="001264BC" w:rsidP="001264BC">
      <w:pPr>
        <w:pStyle w:val="Default"/>
      </w:pPr>
      <w:r w:rsidRPr="001264BC">
        <w:t xml:space="preserve">Длительность перемен: </w:t>
      </w:r>
    </w:p>
    <w:p w:rsidR="001264BC" w:rsidRPr="001264BC" w:rsidRDefault="001264BC" w:rsidP="001264BC">
      <w:pPr>
        <w:pStyle w:val="Default"/>
      </w:pPr>
      <w:r w:rsidRPr="001264BC">
        <w:t xml:space="preserve">- наименьшая продолжительность перемены – 10 минут (после 1, 5, 6 уроков), </w:t>
      </w:r>
    </w:p>
    <w:p w:rsidR="001264BC" w:rsidRPr="001264BC" w:rsidRDefault="001264BC" w:rsidP="001264BC">
      <w:pPr>
        <w:pStyle w:val="Default"/>
      </w:pPr>
      <w:r w:rsidRPr="001264BC">
        <w:t xml:space="preserve">- наибольшая продолжительность перемен – 20 минут (после 2, 3, 4 уроков), </w:t>
      </w:r>
    </w:p>
    <w:p w:rsidR="001264BC" w:rsidRPr="001264BC" w:rsidRDefault="001264BC" w:rsidP="001264BC">
      <w:pPr>
        <w:pStyle w:val="Default"/>
      </w:pPr>
      <w:r w:rsidRPr="001264BC">
        <w:rPr>
          <w:b/>
          <w:bCs/>
        </w:rPr>
        <w:t xml:space="preserve">6. Организация промежуточной аттестации: </w:t>
      </w:r>
    </w:p>
    <w:p w:rsidR="001264BC" w:rsidRPr="001264BC" w:rsidRDefault="001264BC" w:rsidP="001264BC">
      <w:pPr>
        <w:pStyle w:val="Default"/>
      </w:pPr>
      <w:r w:rsidRPr="001264BC">
        <w:t>промежуточная аттестация во 1-8 классах проводится согласно локальным но</w:t>
      </w:r>
      <w:r w:rsidR="00FC3830">
        <w:t>рмативным актам МКОУ «Пельгорская</w:t>
      </w:r>
      <w:r w:rsidRPr="001264BC">
        <w:t xml:space="preserve"> ООШ» в формате диагностических работ, контрольных диктантов, контрольных работ, проверки техники чтения, всероссийских проверочных работ, творческих работ, тестов, по физической культуре выполнение контрольных нормативов, освобождённые обучающиеся выполняют тест. </w:t>
      </w:r>
    </w:p>
    <w:p w:rsidR="001264BC" w:rsidRDefault="001264BC" w:rsidP="00FC3830">
      <w:pPr>
        <w:pStyle w:val="Default"/>
        <w:ind w:firstLine="708"/>
      </w:pPr>
      <w:r w:rsidRPr="001264BC">
        <w:t>Итоговая аттестация обучающихся переводных классов п</w:t>
      </w:r>
      <w:r w:rsidR="008C4DC3">
        <w:t>роводится в срок апрель-май 202</w:t>
      </w:r>
      <w:r w:rsidR="00E633E2">
        <w:t>4</w:t>
      </w:r>
      <w:r w:rsidR="007432C2">
        <w:t xml:space="preserve"> </w:t>
      </w:r>
      <w:r w:rsidRPr="001264BC">
        <w:t xml:space="preserve">г. с учетом графика муниципальных диагностических работ. </w:t>
      </w:r>
    </w:p>
    <w:p w:rsidR="007432C2" w:rsidRPr="001264BC" w:rsidRDefault="007432C2" w:rsidP="00FC3830">
      <w:pPr>
        <w:pStyle w:val="Default"/>
        <w:ind w:firstLine="708"/>
      </w:pPr>
    </w:p>
    <w:p w:rsidR="001264BC" w:rsidRDefault="001264BC" w:rsidP="00126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4BC">
        <w:rPr>
          <w:rFonts w:ascii="Times New Roman" w:hAnsi="Times New Roman" w:cs="Times New Roman"/>
          <w:b/>
          <w:bCs/>
          <w:sz w:val="24"/>
          <w:szCs w:val="24"/>
        </w:rPr>
        <w:t xml:space="preserve">7. Сроки проведения государственной (итоговой) аттестации </w:t>
      </w:r>
      <w:proofErr w:type="gramStart"/>
      <w:r w:rsidRPr="001264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64BC">
        <w:rPr>
          <w:rFonts w:ascii="Times New Roman" w:hAnsi="Times New Roman" w:cs="Times New Roman"/>
          <w:sz w:val="24"/>
          <w:szCs w:val="24"/>
        </w:rPr>
        <w:t xml:space="preserve"> 9 класса устанавливаются в соответствии с приказами и инструктивно-методическими письмами </w:t>
      </w:r>
      <w:proofErr w:type="spellStart"/>
      <w:r w:rsidRPr="001264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264BC">
        <w:rPr>
          <w:rFonts w:ascii="Times New Roman" w:hAnsi="Times New Roman" w:cs="Times New Roman"/>
          <w:sz w:val="24"/>
          <w:szCs w:val="24"/>
        </w:rPr>
        <w:t xml:space="preserve"> Российской Федерации и комитета общего и профессионального образования Ленинградской области.</w:t>
      </w:r>
    </w:p>
    <w:p w:rsidR="00FC3830" w:rsidRPr="00FC3830" w:rsidRDefault="00FC3830" w:rsidP="00FC38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C3830" w:rsidRDefault="00FC3830" w:rsidP="00FC38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t>1.5. Оценка востребованности выпускников</w:t>
      </w:r>
    </w:p>
    <w:p w:rsidR="007432C2" w:rsidRDefault="00FC3830" w:rsidP="008C4DC3">
      <w:pPr>
        <w:pStyle w:val="4"/>
      </w:pPr>
      <w:r>
        <w:rPr>
          <w:rStyle w:val="a5"/>
          <w:b/>
          <w:bCs/>
        </w:rPr>
        <w:t>Информация по т</w:t>
      </w:r>
      <w:r w:rsidR="008C4DC3">
        <w:rPr>
          <w:rStyle w:val="a5"/>
          <w:b/>
          <w:bCs/>
        </w:rPr>
        <w:t>рудоустройству выпускников 202</w:t>
      </w:r>
      <w:r w:rsidR="00E633E2">
        <w:rPr>
          <w:rStyle w:val="a5"/>
          <w:b/>
          <w:bCs/>
        </w:rPr>
        <w:t>3</w:t>
      </w:r>
      <w:r w:rsidR="008C4DC3"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года</w:t>
      </w:r>
      <w:r>
        <w:t> </w:t>
      </w:r>
    </w:p>
    <w:p w:rsidR="008C4DC3" w:rsidRDefault="008C4DC3" w:rsidP="008C4DC3">
      <w:pPr>
        <w:pStyle w:val="4"/>
      </w:pPr>
      <w:r>
        <w:t>1 ученик пошёл в 10 класс общеобразовательной школы</w:t>
      </w:r>
    </w:p>
    <w:p w:rsidR="008C4DC3" w:rsidRPr="008C4DC3" w:rsidRDefault="008C4DC3" w:rsidP="008C4DC3">
      <w:pPr>
        <w:pStyle w:val="4"/>
      </w:pPr>
      <w:r>
        <w:t>7 поступили в СПО</w:t>
      </w:r>
    </w:p>
    <w:p w:rsidR="00FC3830" w:rsidRDefault="00FC3830" w:rsidP="001264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3830">
        <w:rPr>
          <w:rFonts w:ascii="Times New Roman" w:hAnsi="Times New Roman" w:cs="Times New Roman"/>
          <w:b/>
          <w:bCs/>
          <w:sz w:val="28"/>
          <w:szCs w:val="28"/>
        </w:rPr>
        <w:t>1.6. Оценка качества кадрового обеспечения</w:t>
      </w:r>
    </w:p>
    <w:tbl>
      <w:tblPr>
        <w:tblpPr w:leftFromText="180" w:rightFromText="180" w:horzAnchor="margin" w:tblpY="53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2375"/>
        <w:gridCol w:w="1736"/>
        <w:gridCol w:w="957"/>
        <w:gridCol w:w="744"/>
        <w:gridCol w:w="815"/>
        <w:gridCol w:w="2586"/>
      </w:tblGrid>
      <w:tr w:rsidR="00FC3830" w:rsidRPr="00FC3830" w:rsidTr="000C2182">
        <w:trPr>
          <w:cantSplit/>
          <w:trHeight w:val="3959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375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(полностью), </w:t>
            </w:r>
          </w:p>
          <w:p w:rsidR="00FC3830" w:rsidRPr="00FC3830" w:rsidRDefault="00FC3830" w:rsidP="00FC3830">
            <w:pPr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Образование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(высшее, сред/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спец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наименование ОУ (краткое),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>год окончания,</w:t>
            </w:r>
            <w:r w:rsidR="000C2182">
              <w:rPr>
                <w:rFonts w:ascii="Times New Roman" w:eastAsia="Times New Roman" w:hAnsi="Times New Roman" w:cs="Times New Roman"/>
              </w:rPr>
              <w:t xml:space="preserve"> </w:t>
            </w:r>
            <w:r w:rsidRPr="00FC3830">
              <w:rPr>
                <w:rFonts w:ascii="Times New Roman" w:eastAsia="Times New Roman" w:hAnsi="Times New Roman" w:cs="Times New Roman"/>
              </w:rPr>
              <w:t xml:space="preserve">специальность по диплому </w:t>
            </w:r>
          </w:p>
        </w:tc>
        <w:tc>
          <w:tcPr>
            <w:tcW w:w="957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должность, предмет</w:t>
            </w:r>
          </w:p>
        </w:tc>
        <w:tc>
          <w:tcPr>
            <w:tcW w:w="744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стаж/</w:t>
            </w:r>
          </w:p>
          <w:p w:rsidR="00FC3830" w:rsidRPr="00FC3830" w:rsidRDefault="00FC3830" w:rsidP="00FC3830">
            <w:pPr>
              <w:ind w:left="-111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цифрой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 xml:space="preserve">дата </w:t>
            </w:r>
          </w:p>
          <w:p w:rsidR="00FC3830" w:rsidRPr="00FC3830" w:rsidRDefault="00FC3830" w:rsidP="00FC3830">
            <w:pPr>
              <w:ind w:left="-112" w:right="-113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FC3830">
              <w:rPr>
                <w:rFonts w:ascii="Times New Roman" w:eastAsia="Times New Roman" w:hAnsi="Times New Roman" w:cs="Times New Roman"/>
                <w:spacing w:val="-20"/>
              </w:rPr>
              <w:t>последней аттестации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курсы повышения квалификации, </w:t>
            </w:r>
            <w:proofErr w:type="spellStart"/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/переподготовки</w:t>
            </w:r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(за последние 5 лет –</w:t>
            </w:r>
            <w:proofErr w:type="gramEnd"/>
          </w:p>
          <w:p w:rsidR="00FC3830" w:rsidRPr="00FC3830" w:rsidRDefault="00FC3830" w:rsidP="00FC3830">
            <w:pPr>
              <w:ind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учреждение, год)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0C2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Игошина Галина Николаевна</w:t>
            </w:r>
          </w:p>
        </w:tc>
        <w:tc>
          <w:tcPr>
            <w:tcW w:w="1736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1981 г. – Ивановское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преподавание в начальных классах;</w:t>
            </w:r>
          </w:p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1988 г. – Целиноградский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957" w:type="dxa"/>
            <w:vAlign w:val="center"/>
          </w:tcPr>
          <w:p w:rsidR="00FC3830" w:rsidRPr="00FC3830" w:rsidRDefault="007432C2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744" w:type="dxa"/>
            <w:vAlign w:val="center"/>
          </w:tcPr>
          <w:p w:rsidR="00FC3830" w:rsidRPr="00FC3830" w:rsidRDefault="00011106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633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5" w:type="dxa"/>
            <w:vAlign w:val="center"/>
          </w:tcPr>
          <w:p w:rsidR="00FC3830" w:rsidRPr="00FC3830" w:rsidRDefault="00FC3830" w:rsidP="000C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 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2017,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«Управление и администрирование образовательной организацией с учетом требований ФГОС»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«Развитие образовательной организацией в условиях реализации ФГОС»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0C2182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  <w:vAlign w:val="center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Сычёва Марина Николаевна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Джамбулское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. училище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бая, учитель начальных классов 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иректора по ВР.</w:t>
            </w:r>
          </w:p>
        </w:tc>
        <w:tc>
          <w:tcPr>
            <w:tcW w:w="744" w:type="dxa"/>
          </w:tcPr>
          <w:p w:rsidR="00FC3830" w:rsidRPr="00FC3830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7432C2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 2017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ЛОИРО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 г.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Иванова Валентина Алексеевна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1978 г. -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Опочецкое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начальных классов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44" w:type="dxa"/>
          </w:tcPr>
          <w:p w:rsidR="00FC3830" w:rsidRPr="00FC3830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  <w:vAlign w:val="center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 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Профессиональный стандарт «Педагог». Оказание первой помощи в образовательной организации. Автономная некоммерческая организация дополнительного профессионального образования «Институт развития образования» 2017.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Венкова Наталья Павловна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2017 г. - ГБПОУ Некрасовский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педколледж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№ 1, преподавание в начальных классах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начальных классов.</w:t>
            </w:r>
          </w:p>
        </w:tc>
        <w:tc>
          <w:tcPr>
            <w:tcW w:w="744" w:type="dxa"/>
          </w:tcPr>
          <w:p w:rsidR="00FC3830" w:rsidRPr="00FC3830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C4DC3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815" w:type="dxa"/>
          </w:tcPr>
          <w:p w:rsidR="00FC3830" w:rsidRPr="00FC3830" w:rsidRDefault="008C4DC3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ЛГУ им.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А.С.Пушкина «ФГОС в начальной школе», 2018 г.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«Методика преподавания курса «Шахматы в школе» в условиях реализации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«Инклюзивное образование для детей с ОВЗ в рамках реализации ФГОС».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ООО «Учитель 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нфо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», 2019.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Никанорова Светлана Геннадьевна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им. Пушкина, учитель иностранного языка (английский)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иностранного языка (английский)</w:t>
            </w:r>
          </w:p>
        </w:tc>
        <w:tc>
          <w:tcPr>
            <w:tcW w:w="744" w:type="dxa"/>
          </w:tcPr>
          <w:p w:rsidR="00E633E2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2015;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ЛОИРО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«ОДНКНР: вопросы содержания и методики обучения»,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2016;</w:t>
            </w:r>
          </w:p>
          <w:p w:rsidR="00FC3830" w:rsidRPr="00FC3830" w:rsidRDefault="00FC3830" w:rsidP="00FC3830">
            <w:pPr>
              <w:ind w:right="341"/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«Профессиональная компетентность социального педагога образовательной организации в условиях ФГОС».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 дополнительного профессионального образования «Ленинградский областной институт развития образования» 2018.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Мухина Нелли Владимировна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 xml:space="preserve">1979 </w:t>
            </w:r>
            <w:proofErr w:type="spellStart"/>
            <w:r w:rsidRPr="00FC3830">
              <w:rPr>
                <w:rFonts w:eastAsia="Times New Roman"/>
                <w:sz w:val="22"/>
                <w:szCs w:val="22"/>
              </w:rPr>
              <w:t>г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.-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Грозненский</w:t>
            </w:r>
            <w:proofErr w:type="spellEnd"/>
            <w:r w:rsidRPr="00FC3830">
              <w:rPr>
                <w:rFonts w:eastAsia="Times New Roman"/>
                <w:sz w:val="22"/>
                <w:szCs w:val="22"/>
              </w:rPr>
              <w:t xml:space="preserve"> государственный педагогический институт, 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744" w:type="dxa"/>
          </w:tcPr>
          <w:p w:rsidR="00FC3830" w:rsidRPr="00FC3830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8C4DC3">
              <w:rPr>
                <w:rFonts w:ascii="Times New Roman" w:eastAsia="Times New Roman" w:hAnsi="Times New Roman" w:cs="Times New Roman"/>
              </w:rPr>
              <w:t xml:space="preserve">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 «Основное содержание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образование в школе в условиях внедрения ФГОС», 2015, Институт развития образования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«Оказание первой медицинской помощи в образовательной организации», 2017 г.</w:t>
            </w:r>
          </w:p>
          <w:p w:rsidR="00FC3830" w:rsidRPr="00FC3830" w:rsidRDefault="00FC3830" w:rsidP="00FC3830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FC3830">
              <w:rPr>
                <w:rFonts w:eastAsia="Times New Roman"/>
                <w:sz w:val="22"/>
                <w:szCs w:val="22"/>
              </w:rPr>
              <w:t>«Обновление содержания образования в школе в условиях реализации ФГОС» ЛГУ им</w:t>
            </w:r>
            <w:proofErr w:type="gramStart"/>
            <w:r w:rsidRPr="00FC3830">
              <w:rPr>
                <w:rFonts w:eastAsia="Times New Roman"/>
                <w:sz w:val="22"/>
                <w:szCs w:val="22"/>
              </w:rPr>
              <w:t>.П</w:t>
            </w:r>
            <w:proofErr w:type="gramEnd"/>
            <w:r w:rsidRPr="00FC3830">
              <w:rPr>
                <w:rFonts w:eastAsia="Times New Roman"/>
                <w:sz w:val="22"/>
                <w:szCs w:val="22"/>
              </w:rPr>
              <w:t>ушкина, 2019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Сурнина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73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 xml:space="preserve">1982 г. – Уральский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>нститут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им.А.С.Пушкина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>, учитель биологии и химии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744" w:type="dxa"/>
          </w:tcPr>
          <w:p w:rsidR="00E633E2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815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Высшая категория</w:t>
            </w:r>
          </w:p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586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ЛГУ им</w:t>
            </w:r>
            <w:proofErr w:type="gramStart"/>
            <w:r w:rsidRPr="00FC383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C3830">
              <w:rPr>
                <w:rFonts w:ascii="Times New Roman" w:eastAsia="Times New Roman" w:hAnsi="Times New Roman" w:cs="Times New Roman"/>
              </w:rPr>
              <w:t xml:space="preserve">ушкина «Обновление содержания образования в школе в условиях реализации ФГОС (предметные области: </w:t>
            </w:r>
            <w:proofErr w:type="spellStart"/>
            <w:r w:rsidRPr="00FC3830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spellEnd"/>
            <w:r w:rsidRPr="00FC3830">
              <w:rPr>
                <w:rFonts w:ascii="Times New Roman" w:eastAsia="Times New Roman" w:hAnsi="Times New Roman" w:cs="Times New Roman"/>
              </w:rPr>
              <w:t xml:space="preserve"> предметы, естественные науки)», 2018 г.</w:t>
            </w:r>
          </w:p>
        </w:tc>
      </w:tr>
      <w:tr w:rsidR="00FC3830" w:rsidRPr="00FC3830" w:rsidTr="000C2182">
        <w:trPr>
          <w:cantSplit/>
          <w:trHeight w:val="20"/>
        </w:trPr>
        <w:tc>
          <w:tcPr>
            <w:tcW w:w="427" w:type="dxa"/>
          </w:tcPr>
          <w:p w:rsidR="00FC3830" w:rsidRPr="00FC3830" w:rsidRDefault="00FC3830" w:rsidP="00FC38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</w:tcPr>
          <w:p w:rsidR="00FC3830" w:rsidRPr="00FC3830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Королева Ирина Александровна</w:t>
            </w:r>
          </w:p>
        </w:tc>
        <w:tc>
          <w:tcPr>
            <w:tcW w:w="1736" w:type="dxa"/>
          </w:tcPr>
          <w:p w:rsidR="00FC3830" w:rsidRPr="00FC3830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FC3830" w:rsidRPr="00FC3830">
              <w:rPr>
                <w:rFonts w:ascii="Times New Roman" w:eastAsia="Times New Roman" w:hAnsi="Times New Roman" w:cs="Times New Roman"/>
              </w:rPr>
              <w:t xml:space="preserve">г. – ООО «Учитель – </w:t>
            </w:r>
            <w:proofErr w:type="spellStart"/>
            <w:r w:rsidR="00FC3830" w:rsidRPr="00FC3830">
              <w:rPr>
                <w:rFonts w:ascii="Times New Roman" w:eastAsia="Times New Roman" w:hAnsi="Times New Roman" w:cs="Times New Roman"/>
              </w:rPr>
              <w:t>Инфо</w:t>
            </w:r>
            <w:proofErr w:type="spellEnd"/>
            <w:r w:rsidR="00FC3830" w:rsidRPr="00FC3830">
              <w:rPr>
                <w:rFonts w:ascii="Times New Roman" w:eastAsia="Times New Roman" w:hAnsi="Times New Roman" w:cs="Times New Roman"/>
              </w:rPr>
              <w:t xml:space="preserve">» по программе «Педагогическое образование: математика». </w:t>
            </w:r>
          </w:p>
        </w:tc>
        <w:tc>
          <w:tcPr>
            <w:tcW w:w="957" w:type="dxa"/>
          </w:tcPr>
          <w:p w:rsidR="00FC3830" w:rsidRPr="00FC3830" w:rsidRDefault="00FC3830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3830">
              <w:rPr>
                <w:rFonts w:ascii="Times New Roman" w:eastAsia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744" w:type="dxa"/>
          </w:tcPr>
          <w:p w:rsidR="00FC3830" w:rsidRPr="00FC3830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FC3830" w:rsidRPr="00FC383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15" w:type="dxa"/>
          </w:tcPr>
          <w:p w:rsidR="00011106" w:rsidRPr="00FC3830" w:rsidRDefault="00E633E2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Без категории</w:t>
            </w:r>
          </w:p>
        </w:tc>
        <w:tc>
          <w:tcPr>
            <w:tcW w:w="2586" w:type="dxa"/>
          </w:tcPr>
          <w:p w:rsidR="00FC3830" w:rsidRPr="00011106" w:rsidRDefault="00011106" w:rsidP="00FC38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1106">
              <w:rPr>
                <w:rFonts w:ascii="Times New Roman" w:eastAsia="Times New Roman" w:hAnsi="Times New Roman" w:cs="Times New Roman"/>
              </w:rPr>
              <w:t>«Обновление содержания образования в школе в условиях реализации ФГОС» ЛГУ им</w:t>
            </w:r>
            <w:proofErr w:type="gramStart"/>
            <w:r w:rsidRPr="0001110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11106">
              <w:rPr>
                <w:rFonts w:ascii="Times New Roman" w:eastAsia="Times New Roman" w:hAnsi="Times New Roman" w:cs="Times New Roman"/>
              </w:rPr>
              <w:t>ушкина,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E633E2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FC3830" w:rsidRDefault="00FC3830" w:rsidP="001264BC">
      <w:pPr>
        <w:spacing w:after="0" w:line="240" w:lineRule="auto"/>
        <w:rPr>
          <w:rFonts w:ascii="Times New Roman" w:hAnsi="Times New Roman" w:cs="Times New Roman"/>
        </w:rPr>
      </w:pPr>
    </w:p>
    <w:p w:rsidR="000C2182" w:rsidRDefault="000C2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</w:rPr>
      </w:pPr>
    </w:p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D4">
        <w:rPr>
          <w:rFonts w:ascii="Times New Roman" w:hAnsi="Times New Roman" w:cs="Times New Roman"/>
          <w:sz w:val="28"/>
          <w:szCs w:val="28"/>
        </w:rPr>
        <w:t>Сведения о достижениях учащихся</w:t>
      </w: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1701"/>
        <w:gridCol w:w="1560"/>
        <w:gridCol w:w="2220"/>
        <w:gridCol w:w="1701"/>
      </w:tblGrid>
      <w:tr w:rsidR="008242D4" w:rsidRPr="00FA1251" w:rsidTr="000C2182">
        <w:tc>
          <w:tcPr>
            <w:tcW w:w="1276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 время проверки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КИМов</w:t>
            </w:r>
            <w:proofErr w:type="spellEnd"/>
          </w:p>
        </w:tc>
        <w:tc>
          <w:tcPr>
            <w:tcW w:w="1701" w:type="dxa"/>
          </w:tcPr>
          <w:p w:rsidR="008242D4" w:rsidRPr="008242D4" w:rsidRDefault="00011106" w:rsidP="008C4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8C4DC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E633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242D4" w:rsidRPr="008242D4" w:rsidRDefault="00E633E2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8C4DC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242D4" w:rsidRPr="008242D4" w:rsidRDefault="008C4DC3" w:rsidP="00E63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E633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E633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  <w:gridSpan w:val="2"/>
          </w:tcPr>
          <w:p w:rsidR="008242D4" w:rsidRPr="008242D4" w:rsidRDefault="008242D4" w:rsidP="0082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меры по работе </w:t>
            </w:r>
            <w:proofErr w:type="gramStart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4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одаренными детьми</w:t>
            </w:r>
          </w:p>
        </w:tc>
      </w:tr>
      <w:tr w:rsidR="008242D4" w:rsidRPr="00FA1251" w:rsidTr="000C2182">
        <w:trPr>
          <w:trHeight w:val="3111"/>
        </w:trPr>
        <w:tc>
          <w:tcPr>
            <w:tcW w:w="1276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 в олимпиадах муниципального (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/у),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 (</w:t>
            </w:r>
            <w:proofErr w:type="spellStart"/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/у),</w:t>
            </w:r>
          </w:p>
          <w:p w:rsidR="008242D4" w:rsidRPr="00FA1251" w:rsidRDefault="008242D4" w:rsidP="00BF7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/у) уровней</w:t>
            </w:r>
          </w:p>
        </w:tc>
        <w:tc>
          <w:tcPr>
            <w:tcW w:w="1701" w:type="dxa"/>
          </w:tcPr>
          <w:p w:rsidR="008242D4" w:rsidRPr="00FA1251" w:rsidRDefault="008C4DC3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633E2" w:rsidRPr="00FA1251" w:rsidRDefault="00E633E2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ВОШ – 1  победитель (экология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</w:p>
          <w:p w:rsidR="00E633E2" w:rsidRDefault="00E633E2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633E2" w:rsidRDefault="00E633E2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42D4" w:rsidRPr="00FA1251" w:rsidRDefault="00E633E2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победителей и призеров дистанционных олимпиад (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/у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8C4DC3" w:rsidRDefault="008C4DC3" w:rsidP="008C4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3E2" w:rsidRDefault="00E633E2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ВОШ -5 призёров,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/у</w:t>
            </w:r>
          </w:p>
          <w:p w:rsidR="00E633E2" w:rsidRDefault="00E633E2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3E2" w:rsidRDefault="00E633E2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3E2" w:rsidRDefault="00E633E2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242D4" w:rsidRPr="00C73C06" w:rsidRDefault="00E633E2" w:rsidP="00E6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победителя дистанционных олимпиад</w:t>
            </w:r>
          </w:p>
        </w:tc>
        <w:tc>
          <w:tcPr>
            <w:tcW w:w="1560" w:type="dxa"/>
          </w:tcPr>
          <w:p w:rsid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4DC3" w:rsidRDefault="00E633E2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ВОШ – 2 призёра,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/у</w:t>
            </w:r>
          </w:p>
          <w:p w:rsidR="00E633E2" w:rsidRDefault="00E633E2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3E2" w:rsidRDefault="00E633E2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3E2" w:rsidRDefault="00E633E2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3E2" w:rsidRPr="00FA1251" w:rsidRDefault="00E633E2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победителей дистанционных олимпиад</w:t>
            </w:r>
          </w:p>
        </w:tc>
        <w:tc>
          <w:tcPr>
            <w:tcW w:w="2220" w:type="dxa"/>
          </w:tcPr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школе ведётся систематическая работа с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одаренными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обучающимися. Одна из форм такой работы - организация участия в олимпиадах.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Олимпиадным движением охвачено более 80%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школы. На школьном уровне </w:t>
            </w:r>
            <w:proofErr w:type="spell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ученики с 4-го по 9 класс.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На муниципальном уровне ежегодно 4-5 победителей и 5-10  призёров.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</w:t>
            </w:r>
            <w:proofErr w:type="gramStart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принимают участие в региональных олимпиадах школьников. 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25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олимпиадам проводится на внеурочных занятиях, уроках, консультациях.</w:t>
            </w:r>
          </w:p>
        </w:tc>
        <w:tc>
          <w:tcPr>
            <w:tcW w:w="1701" w:type="dxa"/>
          </w:tcPr>
          <w:p w:rsidR="008242D4" w:rsidRP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Проводим анализ соотнесения эффективности участия в конкурсном и олимпиадном движении и </w:t>
            </w:r>
          </w:p>
          <w:p w:rsidR="008242D4" w:rsidRPr="008242D4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2D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работы с одаренными детьми</w:t>
            </w: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242D4" w:rsidRPr="00FA1251" w:rsidRDefault="008242D4" w:rsidP="00BF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8242D4" w:rsidRDefault="008242D4" w:rsidP="00126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82" w:rsidRPr="000C2182" w:rsidRDefault="000C2182" w:rsidP="000C21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2182">
        <w:rPr>
          <w:rFonts w:ascii="Times New Roman" w:hAnsi="Times New Roman" w:cs="Times New Roman"/>
          <w:b/>
          <w:bCs/>
          <w:sz w:val="28"/>
          <w:szCs w:val="28"/>
        </w:rPr>
        <w:t xml:space="preserve">1.7. Оценка учебно-методического обеспечения </w:t>
      </w:r>
    </w:p>
    <w:p w:rsidR="000C2182" w:rsidRDefault="000C2182" w:rsidP="000C2182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10"/>
        <w:gridCol w:w="2910"/>
        <w:gridCol w:w="2910"/>
      </w:tblGrid>
      <w:tr w:rsidR="000C2182" w:rsidRPr="000C2182">
        <w:trPr>
          <w:trHeight w:val="248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>На начало</w:t>
            </w:r>
            <w:r w:rsidR="008C4DC3">
              <w:t xml:space="preserve"> 2021/2022</w:t>
            </w:r>
            <w:r w:rsidRPr="000C2182">
              <w:t xml:space="preserve">учебного года школа имела учебники по всем предметам с 1 –го по 9 класс. Все </w:t>
            </w:r>
            <w:proofErr w:type="gramStart"/>
            <w:r w:rsidRPr="000C2182">
              <w:t>обучающихся</w:t>
            </w:r>
            <w:proofErr w:type="gramEnd"/>
            <w:r w:rsidRPr="000C2182">
              <w:t xml:space="preserve"> (100%) обеспечены учебной литературой. МКОУ </w:t>
            </w:r>
          </w:p>
          <w:p w:rsidR="000C2182" w:rsidRPr="000C2182" w:rsidRDefault="000C2182">
            <w:pPr>
              <w:pStyle w:val="Default"/>
            </w:pPr>
            <w:r>
              <w:t>«Пельгор</w:t>
            </w:r>
            <w:r w:rsidRPr="000C2182">
              <w:t xml:space="preserve">ская ООШ»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Количество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детей </w:t>
            </w:r>
          </w:p>
        </w:tc>
        <w:tc>
          <w:tcPr>
            <w:tcW w:w="2910" w:type="dxa"/>
          </w:tcPr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Default="000C2182">
            <w:pPr>
              <w:pStyle w:val="Default"/>
            </w:pPr>
          </w:p>
          <w:p w:rsidR="000C2182" w:rsidRPr="000C2182" w:rsidRDefault="000C2182">
            <w:pPr>
              <w:pStyle w:val="Default"/>
            </w:pPr>
            <w:r w:rsidRPr="000C2182">
              <w:t xml:space="preserve">Процент обеспеченности </w:t>
            </w:r>
          </w:p>
          <w:p w:rsidR="000C2182" w:rsidRPr="000C2182" w:rsidRDefault="000C2182">
            <w:pPr>
              <w:pStyle w:val="Default"/>
            </w:pPr>
            <w:r w:rsidRPr="000C2182">
              <w:t xml:space="preserve">учебниками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2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4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3 класс </w:t>
            </w:r>
          </w:p>
        </w:tc>
        <w:tc>
          <w:tcPr>
            <w:tcW w:w="2910" w:type="dxa"/>
          </w:tcPr>
          <w:p w:rsidR="000C2182" w:rsidRPr="000C2182" w:rsidRDefault="00E633E2">
            <w:pPr>
              <w:pStyle w:val="Default"/>
            </w:pPr>
            <w:r>
              <w:t>5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4 класс </w:t>
            </w:r>
          </w:p>
        </w:tc>
        <w:tc>
          <w:tcPr>
            <w:tcW w:w="2910" w:type="dxa"/>
          </w:tcPr>
          <w:p w:rsidR="000C2182" w:rsidRPr="000C2182" w:rsidRDefault="00E633E2">
            <w:pPr>
              <w:pStyle w:val="Default"/>
            </w:pPr>
            <w:r>
              <w:t>8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5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7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6 класс </w:t>
            </w:r>
          </w:p>
        </w:tc>
        <w:tc>
          <w:tcPr>
            <w:tcW w:w="2910" w:type="dxa"/>
          </w:tcPr>
          <w:p w:rsidR="000C2182" w:rsidRPr="000C2182" w:rsidRDefault="00E633E2">
            <w:pPr>
              <w:pStyle w:val="Default"/>
            </w:pPr>
            <w:r>
              <w:t>0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7 класс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t>7</w:t>
            </w:r>
            <w:r w:rsidR="000C2182" w:rsidRPr="000C2182">
              <w:t xml:space="preserve"> 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8 класс </w:t>
            </w:r>
          </w:p>
        </w:tc>
        <w:tc>
          <w:tcPr>
            <w:tcW w:w="2910" w:type="dxa"/>
          </w:tcPr>
          <w:p w:rsidR="000C2182" w:rsidRPr="000C2182" w:rsidRDefault="00E633E2">
            <w:pPr>
              <w:pStyle w:val="Default"/>
            </w:pPr>
            <w:r>
              <w:t>7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9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9 класс </w:t>
            </w:r>
          </w:p>
        </w:tc>
        <w:tc>
          <w:tcPr>
            <w:tcW w:w="2910" w:type="dxa"/>
          </w:tcPr>
          <w:p w:rsidR="000C2182" w:rsidRPr="000C2182" w:rsidRDefault="00E633E2" w:rsidP="00BF7E62">
            <w:pPr>
              <w:pStyle w:val="Default"/>
            </w:pPr>
            <w:r>
              <w:t>6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t xml:space="preserve">100% </w:t>
            </w:r>
          </w:p>
        </w:tc>
      </w:tr>
      <w:tr w:rsidR="000C2182" w:rsidRPr="000C2182">
        <w:trPr>
          <w:trHeight w:val="107"/>
        </w:trPr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ИТОГО: </w:t>
            </w:r>
          </w:p>
        </w:tc>
        <w:tc>
          <w:tcPr>
            <w:tcW w:w="2910" w:type="dxa"/>
          </w:tcPr>
          <w:p w:rsidR="000C2182" w:rsidRPr="000C2182" w:rsidRDefault="00011106">
            <w:pPr>
              <w:pStyle w:val="Default"/>
            </w:pPr>
            <w:r>
              <w:rPr>
                <w:b/>
                <w:bCs/>
              </w:rPr>
              <w:t>5</w:t>
            </w:r>
            <w:r w:rsidR="00E633E2">
              <w:rPr>
                <w:b/>
                <w:bCs/>
              </w:rPr>
              <w:t>3</w:t>
            </w:r>
          </w:p>
        </w:tc>
        <w:tc>
          <w:tcPr>
            <w:tcW w:w="2910" w:type="dxa"/>
          </w:tcPr>
          <w:p w:rsidR="000C2182" w:rsidRPr="000C2182" w:rsidRDefault="000C2182">
            <w:pPr>
              <w:pStyle w:val="Default"/>
            </w:pPr>
            <w:r w:rsidRPr="000C2182">
              <w:rPr>
                <w:b/>
                <w:bCs/>
              </w:rPr>
              <w:t xml:space="preserve">100% </w:t>
            </w:r>
          </w:p>
        </w:tc>
      </w:tr>
    </w:tbl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lastRenderedPageBreak/>
        <w:t xml:space="preserve">1.8. Оценка библиотечно-информационного обеспечения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Обеспеченность учебной, учебно-методической и художественной литературой. </w:t>
      </w:r>
    </w:p>
    <w:p w:rsidR="00BF7E62" w:rsidRPr="00BF7E62" w:rsidRDefault="00BF7E62" w:rsidP="00BF7E62">
      <w:pPr>
        <w:pStyle w:val="Default"/>
      </w:pPr>
      <w:r w:rsidRPr="00BF7E62">
        <w:t>Наличие в библиотеке</w:t>
      </w:r>
      <w:r>
        <w:t xml:space="preserve"> – 2</w:t>
      </w:r>
      <w:r w:rsidRPr="00BF7E62">
        <w:t>734 экземпляра художественной литературы, школьных учебников</w:t>
      </w:r>
      <w:r w:rsidR="00011106">
        <w:t xml:space="preserve"> – 1374</w:t>
      </w:r>
      <w:r w:rsidRPr="00BF7E62">
        <w:t>, электронных приложений к учебникам</w:t>
      </w:r>
      <w:r>
        <w:t xml:space="preserve"> </w:t>
      </w:r>
      <w:r w:rsidR="00011106">
        <w:t>– 146</w:t>
      </w:r>
      <w:r w:rsidRPr="00BF7E62">
        <w:t>. Об</w:t>
      </w:r>
      <w:r>
        <w:t>у</w:t>
      </w:r>
      <w:r w:rsidRPr="00BF7E62">
        <w:t xml:space="preserve">чающиеся школы полностью обеспечены учебниками, соответствующие существующим требованиям и лицензионным нормативам. </w:t>
      </w:r>
    </w:p>
    <w:p w:rsidR="00BF7E62" w:rsidRPr="00BF7E62" w:rsidRDefault="00BF7E62" w:rsidP="00BF7E62">
      <w:pPr>
        <w:pStyle w:val="Default"/>
        <w:ind w:firstLine="708"/>
      </w:pPr>
      <w:r w:rsidRPr="00BF7E62">
        <w:t xml:space="preserve">Читальный зал. Библиотека обеспечена компьютером. </w:t>
      </w:r>
    </w:p>
    <w:p w:rsidR="000C218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F7E6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F7E62">
        <w:rPr>
          <w:rFonts w:ascii="Times New Roman" w:hAnsi="Times New Roman" w:cs="Times New Roman"/>
          <w:sz w:val="24"/>
          <w:szCs w:val="24"/>
        </w:rPr>
        <w:t xml:space="preserve"> библиотечного фонда и информационной базы достаточно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высока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F7E62" w:rsidRPr="00BF7E62" w:rsidRDefault="00BF7E62" w:rsidP="00BF7E62">
      <w:pPr>
        <w:pStyle w:val="Default"/>
        <w:rPr>
          <w:sz w:val="28"/>
          <w:szCs w:val="28"/>
        </w:rPr>
      </w:pPr>
      <w:r w:rsidRPr="00BF7E62">
        <w:rPr>
          <w:b/>
          <w:bCs/>
          <w:sz w:val="28"/>
          <w:szCs w:val="28"/>
        </w:rPr>
        <w:t xml:space="preserve">1.9. Оценка материально-технической базы </w:t>
      </w:r>
    </w:p>
    <w:p w:rsidR="00BF7E62" w:rsidRDefault="00BF7E62" w:rsidP="00BF7E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 права: оперативное управление. </w:t>
      </w:r>
    </w:p>
    <w:p w:rsidR="00BF7E62" w:rsidRPr="00BF7E62" w:rsidRDefault="00BF7E62" w:rsidP="00BF7E62">
      <w:pPr>
        <w:pStyle w:val="Default"/>
      </w:pPr>
      <w:r>
        <w:t>2</w:t>
      </w:r>
      <w:r w:rsidRPr="00BF7E62">
        <w:t xml:space="preserve"> этажное здание</w:t>
      </w:r>
      <w:r>
        <w:t xml:space="preserve"> +</w:t>
      </w:r>
      <w:proofErr w:type="gramStart"/>
      <w:r>
        <w:t>здание</w:t>
      </w:r>
      <w:proofErr w:type="gramEnd"/>
      <w:r>
        <w:t xml:space="preserve"> спортивного зала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>Территория образовательного учреждения: з</w:t>
      </w:r>
      <w:r w:rsidRPr="00BF7E62">
        <w:t>емельный участок</w:t>
      </w:r>
      <w:r>
        <w:t>: 1155,7</w:t>
      </w:r>
      <w:r w:rsidRPr="00BF7E62">
        <w:t xml:space="preserve"> кв.м. 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Требования к зданию общеобразовательного учреждения: </w:t>
      </w:r>
    </w:p>
    <w:p w:rsidR="00BF7E62" w:rsidRDefault="00BF7E62" w:rsidP="00BF7E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Школа находится в типовом здании. Фактическая наполняемость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E633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E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7E62">
        <w:rPr>
          <w:rFonts w:ascii="Times New Roman" w:hAnsi="Times New Roman" w:cs="Times New Roman"/>
          <w:sz w:val="24"/>
          <w:szCs w:val="24"/>
        </w:rPr>
        <w:t>. Существующие площади позволяют вести обучение в одну смену.</w:t>
      </w:r>
    </w:p>
    <w:p w:rsidR="00BF7E62" w:rsidRPr="00BF7E62" w:rsidRDefault="00BF7E62" w:rsidP="00BF7E62">
      <w:pPr>
        <w:pStyle w:val="Default"/>
      </w:pPr>
      <w:r w:rsidRPr="00BF7E62">
        <w:rPr>
          <w:b/>
          <w:bCs/>
        </w:rPr>
        <w:t xml:space="preserve">Перечень учебных кабинетов: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Кабинеты начальных классов – 4</w:t>
      </w:r>
    </w:p>
    <w:p w:rsidR="00BF7E62" w:rsidRPr="00BF7E62" w:rsidRDefault="00BF7E62" w:rsidP="00BF7E62">
      <w:pPr>
        <w:pStyle w:val="Default"/>
      </w:pPr>
      <w:r w:rsidRPr="00BF7E62">
        <w:t xml:space="preserve">Кабинет истории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русского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иностранного языка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информатики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математики – 1 </w:t>
      </w:r>
    </w:p>
    <w:p w:rsidR="00BF7E62" w:rsidRPr="00BF7E62" w:rsidRDefault="00BF7E62" w:rsidP="00BF7E62">
      <w:pPr>
        <w:pStyle w:val="Default"/>
      </w:pPr>
      <w:r w:rsidRPr="00BF7E62">
        <w:t xml:space="preserve">Спортивный зал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биологии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географии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химии, ОБЖ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физики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музыки – 1 </w:t>
      </w:r>
    </w:p>
    <w:p w:rsidR="00BF7E62" w:rsidRPr="00BF7E62" w:rsidRDefault="00BF7E62" w:rsidP="00BF7E62">
      <w:pPr>
        <w:pStyle w:val="Default"/>
      </w:pPr>
      <w:r w:rsidRPr="00BF7E62">
        <w:t xml:space="preserve">Кабинет административного персонала и службы сопровождения: </w:t>
      </w:r>
    </w:p>
    <w:p w:rsidR="00BF7E62" w:rsidRPr="00BF7E62" w:rsidRDefault="00BF7E62" w:rsidP="00BF7E62">
      <w:pPr>
        <w:pStyle w:val="Default"/>
      </w:pPr>
      <w:r w:rsidRPr="00BF7E62">
        <w:t xml:space="preserve">Кабинет директора, кабинет секретаря – 1 </w:t>
      </w:r>
    </w:p>
    <w:p w:rsidR="00BF7E62" w:rsidRPr="00BF7E62" w:rsidRDefault="00BF7E6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62">
        <w:rPr>
          <w:rFonts w:ascii="Times New Roman" w:hAnsi="Times New Roman" w:cs="Times New Roman"/>
          <w:sz w:val="24"/>
          <w:szCs w:val="24"/>
        </w:rPr>
        <w:t>Учительская – 1</w:t>
      </w:r>
    </w:p>
    <w:p w:rsidR="00BF7E62" w:rsidRPr="00BF7E62" w:rsidRDefault="00BF7E62" w:rsidP="00BF7E62">
      <w:pPr>
        <w:pStyle w:val="Default"/>
      </w:pPr>
      <w:r w:rsidRPr="00BF7E62">
        <w:t xml:space="preserve">Наличие библиотеки, библиотечный фонд: библиотека с читальным залом и </w:t>
      </w:r>
      <w:r w:rsidR="00AB6AF3">
        <w:t>к</w:t>
      </w:r>
      <w:r w:rsidRPr="00BF7E62">
        <w:t xml:space="preserve">нигохранилищем. </w:t>
      </w:r>
    </w:p>
    <w:p w:rsidR="00BF7E62" w:rsidRPr="00BF7E62" w:rsidRDefault="00BF7E62" w:rsidP="00BF7E62">
      <w:pPr>
        <w:pStyle w:val="Default"/>
      </w:pPr>
      <w:r w:rsidRPr="00BF7E62">
        <w:t xml:space="preserve">Наличие актового зала: актовый </w:t>
      </w:r>
      <w:r w:rsidR="00AB6AF3">
        <w:t>зал в рекреации второго этажа</w:t>
      </w:r>
      <w:r w:rsidRPr="00BF7E62">
        <w:t xml:space="preserve">. </w:t>
      </w:r>
      <w:r w:rsidR="00AB6AF3">
        <w:t>Медицинское обслуживание производится  сотрудниками</w:t>
      </w:r>
      <w:r w:rsidRPr="00BF7E62">
        <w:t xml:space="preserve"> МБУЗ «</w:t>
      </w:r>
      <w:proofErr w:type="spellStart"/>
      <w:r w:rsidRPr="00BF7E62">
        <w:t>Тосненская</w:t>
      </w:r>
      <w:proofErr w:type="spellEnd"/>
      <w:r w:rsidRPr="00BF7E62">
        <w:t xml:space="preserve"> ЦРБ»</w:t>
      </w:r>
      <w:r w:rsidR="00AB6AF3">
        <w:t xml:space="preserve"> на базе ФАП «</w:t>
      </w:r>
      <w:proofErr w:type="spellStart"/>
      <w:r w:rsidR="00AB6AF3">
        <w:t>Мысленка</w:t>
      </w:r>
      <w:proofErr w:type="spellEnd"/>
      <w:r w:rsidR="00AB6AF3">
        <w:t>» на основании договора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>Число посадочных ме</w:t>
      </w:r>
      <w:proofErr w:type="gramStart"/>
      <w:r w:rsidRPr="00BF7E62">
        <w:t xml:space="preserve">ст в </w:t>
      </w:r>
      <w:r w:rsidR="00AB6AF3">
        <w:t>ст</w:t>
      </w:r>
      <w:proofErr w:type="gramEnd"/>
      <w:r w:rsidR="00AB6AF3">
        <w:t>оловой – 40. Питание осуществляется сотрудниками сто</w:t>
      </w:r>
      <w:r w:rsidR="00E633E2">
        <w:t>ловой по договору с «СТК</w:t>
      </w:r>
      <w:r w:rsidR="00AB6AF3">
        <w:t>»</w:t>
      </w:r>
      <w:r w:rsidRPr="00BF7E62">
        <w:t xml:space="preserve">. </w:t>
      </w:r>
    </w:p>
    <w:p w:rsidR="00BF7E62" w:rsidRPr="00BF7E62" w:rsidRDefault="00BF7E62" w:rsidP="00BF7E62">
      <w:pPr>
        <w:pStyle w:val="Default"/>
      </w:pPr>
      <w:r w:rsidRPr="00BF7E62">
        <w:t xml:space="preserve">Образовательный процесс оснащен техническими средствами обучения. </w:t>
      </w:r>
    </w:p>
    <w:p w:rsidR="00BF7E62" w:rsidRDefault="00BF7E62" w:rsidP="00011106">
      <w:pPr>
        <w:pStyle w:val="Default"/>
      </w:pPr>
      <w:r w:rsidRPr="00BF7E62">
        <w:rPr>
          <w:b/>
          <w:bCs/>
        </w:rPr>
        <w:t xml:space="preserve">Ремонтные работы: </w:t>
      </w:r>
    </w:p>
    <w:p w:rsidR="00AB6AF3" w:rsidRDefault="00011106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6AF3">
        <w:rPr>
          <w:rFonts w:ascii="Times New Roman" w:hAnsi="Times New Roman" w:cs="Times New Roman"/>
          <w:sz w:val="24"/>
          <w:szCs w:val="24"/>
        </w:rPr>
        <w:t>. Замена окон</w:t>
      </w:r>
      <w:r>
        <w:rPr>
          <w:rFonts w:ascii="Times New Roman" w:hAnsi="Times New Roman" w:cs="Times New Roman"/>
          <w:sz w:val="24"/>
          <w:szCs w:val="24"/>
        </w:rPr>
        <w:t xml:space="preserve"> и дверей в здании школы. </w:t>
      </w:r>
    </w:p>
    <w:p w:rsidR="00AB6AF3" w:rsidRPr="00BF7E62" w:rsidRDefault="00011106" w:rsidP="00AB6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Ремонт лестничных пролётов.</w:t>
      </w:r>
    </w:p>
    <w:p w:rsidR="00BF7E62" w:rsidRDefault="00AB6AF3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кабинеты полностью оснащены необходимым учебно-методическим оборудованием, мебелью.</w:t>
      </w: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106" w:rsidRDefault="00011106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BBA" w:rsidRDefault="00015BBA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2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1.10. Оценка </w:t>
      </w:r>
      <w:proofErr w:type="gramStart"/>
      <w:r w:rsidRPr="00335212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8"/>
        <w:gridCol w:w="2126"/>
        <w:gridCol w:w="3402"/>
        <w:gridCol w:w="627"/>
        <w:gridCol w:w="1641"/>
        <w:gridCol w:w="1275"/>
      </w:tblGrid>
      <w:tr w:rsidR="00335212" w:rsidTr="00335212">
        <w:trPr>
          <w:trHeight w:val="243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Объект оценки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</w:pPr>
            <w:r>
              <w:t xml:space="preserve"> </w:t>
            </w: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</w:p>
          <w:p w:rsidR="00335212" w:rsidRDefault="00335212">
            <w:pPr>
              <w:pStyle w:val="Default"/>
            </w:pPr>
            <w:r>
              <w:t xml:space="preserve">Показатели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Методы оценки </w:t>
            </w:r>
          </w:p>
        </w:tc>
        <w:tc>
          <w:tcPr>
            <w:tcW w:w="1275" w:type="dxa"/>
          </w:tcPr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 </w:t>
            </w:r>
          </w:p>
        </w:tc>
      </w:tr>
      <w:tr w:rsidR="00335212" w:rsidTr="00335212">
        <w:trPr>
          <w:trHeight w:val="107"/>
        </w:trPr>
        <w:tc>
          <w:tcPr>
            <w:tcW w:w="9639" w:type="dxa"/>
            <w:gridSpan w:val="6"/>
          </w:tcPr>
          <w:p w:rsidR="00335212" w:rsidRDefault="00335212" w:rsidP="00335212">
            <w:pPr>
              <w:pStyle w:val="Default"/>
              <w:tabs>
                <w:tab w:val="left" w:pos="2870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</w:t>
            </w:r>
            <w:proofErr w:type="gramStart"/>
            <w:r>
              <w:rPr>
                <w:b/>
                <w:bCs/>
                <w:sz w:val="23"/>
                <w:szCs w:val="23"/>
              </w:rPr>
              <w:t>образовательных</w:t>
            </w:r>
            <w:proofErr w:type="gramEnd"/>
          </w:p>
          <w:p w:rsidR="00335212" w:rsidRDefault="00335212" w:rsidP="00335212">
            <w:pPr>
              <w:pStyle w:val="Default"/>
              <w:ind w:left="108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результатов </w:t>
            </w:r>
          </w:p>
        </w:tc>
      </w:tr>
      <w:tr w:rsidR="00335212" w:rsidTr="00335212">
        <w:trPr>
          <w:trHeight w:val="2730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неуспевающих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«4» и «5»;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преодолевших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минимальный порог </w:t>
            </w:r>
            <w:proofErr w:type="gramStart"/>
            <w:r>
              <w:rPr>
                <w:sz w:val="23"/>
                <w:szCs w:val="23"/>
              </w:rPr>
              <w:t>при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сдаче 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обязательным предметам;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средний балл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 русский язык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по результатам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получивших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аттестат особого образца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 </w:t>
            </w:r>
          </w:p>
        </w:tc>
        <w:tc>
          <w:tcPr>
            <w:tcW w:w="1275" w:type="dxa"/>
          </w:tcPr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35,2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28,6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11106">
              <w:rPr>
                <w:sz w:val="23"/>
                <w:szCs w:val="23"/>
              </w:rPr>
              <w:t>8,7</w:t>
            </w:r>
          </w:p>
          <w:p w:rsidR="00335212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335212">
              <w:rPr>
                <w:sz w:val="23"/>
                <w:szCs w:val="23"/>
              </w:rPr>
              <w:t xml:space="preserve"> </w:t>
            </w:r>
          </w:p>
        </w:tc>
      </w:tr>
      <w:tr w:rsidR="00335212" w:rsidTr="00335212">
        <w:trPr>
          <w:trHeight w:val="1352"/>
        </w:trPr>
        <w:tc>
          <w:tcPr>
            <w:tcW w:w="568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126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Метапредметные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результаты </w:t>
            </w:r>
          </w:p>
        </w:tc>
        <w:tc>
          <w:tcPr>
            <w:tcW w:w="3402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освоения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соответствии</w:t>
            </w:r>
            <w:proofErr w:type="gramEnd"/>
            <w:r>
              <w:rPr>
                <w:sz w:val="23"/>
                <w:szCs w:val="23"/>
              </w:rPr>
              <w:t xml:space="preserve"> с перечнем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школы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(высокий, средний, </w:t>
            </w:r>
            <w:proofErr w:type="gramEnd"/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низкий).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Динамика результатов. </w:t>
            </w:r>
          </w:p>
        </w:tc>
        <w:tc>
          <w:tcPr>
            <w:tcW w:w="2268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промежуточный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итоговый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анализ </w:t>
            </w:r>
            <w:proofErr w:type="gramStart"/>
            <w:r>
              <w:rPr>
                <w:sz w:val="23"/>
                <w:szCs w:val="23"/>
              </w:rPr>
              <w:t>урочной</w:t>
            </w:r>
            <w:proofErr w:type="gramEnd"/>
            <w:r>
              <w:rPr>
                <w:sz w:val="23"/>
                <w:szCs w:val="23"/>
              </w:rPr>
              <w:t xml:space="preserve">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275" w:type="dxa"/>
          </w:tcPr>
          <w:p w:rsidR="00335212" w:rsidRDefault="008C4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Высокий – 38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8C4D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 - 4</w:t>
            </w:r>
            <w:r w:rsidR="005049D4">
              <w:rPr>
                <w:sz w:val="23"/>
                <w:szCs w:val="23"/>
              </w:rPr>
              <w:t>3</w:t>
            </w:r>
            <w:r w:rsidR="00335212">
              <w:rPr>
                <w:sz w:val="23"/>
                <w:szCs w:val="23"/>
              </w:rPr>
              <w:t xml:space="preserve">% </w:t>
            </w:r>
          </w:p>
          <w:p w:rsidR="00335212" w:rsidRDefault="00335212" w:rsidP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Низкий – 1</w:t>
            </w:r>
            <w:r w:rsidR="008C4DC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% </w:t>
            </w:r>
          </w:p>
        </w:tc>
      </w:tr>
      <w:tr w:rsidR="00335212" w:rsidTr="00335212">
        <w:trPr>
          <w:trHeight w:val="111"/>
        </w:trPr>
        <w:tc>
          <w:tcPr>
            <w:tcW w:w="2694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335212">
              <w:rPr>
                <w:b/>
                <w:color w:val="000000" w:themeColor="text1"/>
                <w:sz w:val="23"/>
                <w:szCs w:val="23"/>
              </w:rPr>
              <w:t xml:space="preserve"> Личностные</w:t>
            </w:r>
          </w:p>
        </w:tc>
        <w:tc>
          <w:tcPr>
            <w:tcW w:w="402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16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</w:tbl>
    <w:p w:rsidR="00335212" w:rsidRPr="00335212" w:rsidRDefault="00335212" w:rsidP="00335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1001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41"/>
        <w:gridCol w:w="2741"/>
        <w:gridCol w:w="4531"/>
      </w:tblGrid>
      <w:tr w:rsidR="00335212" w:rsidRPr="00335212" w:rsidTr="00335212">
        <w:trPr>
          <w:trHeight w:val="960"/>
        </w:trPr>
        <w:tc>
          <w:tcPr>
            <w:tcW w:w="274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41" w:type="dxa"/>
          </w:tcPr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обучающегося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сформированности</w:t>
            </w:r>
            <w:proofErr w:type="spell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планируемых личностных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результатов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соответствии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перечнем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 образовательной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программы ОУ (высокий, </w:t>
            </w:r>
            <w:proofErr w:type="gramEnd"/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средний, низкий). 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Динамика результатов.</w:t>
            </w: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31" w:type="dxa"/>
          </w:tcPr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муниципального и регионального уровней: </w:t>
            </w:r>
          </w:p>
          <w:p w:rsidR="00335212" w:rsidRPr="00335212" w:rsidRDefault="00335212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</w:t>
            </w:r>
            <w:proofErr w:type="gramEnd"/>
            <w:r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- 1 чел. </w:t>
            </w:r>
          </w:p>
          <w:p w:rsidR="00335212" w:rsidRPr="00335212" w:rsidRDefault="00011106" w:rsidP="0033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командные – 12</w:t>
            </w:r>
            <w:r w:rsidR="00335212" w:rsidRPr="003352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12" w:rsidRDefault="00335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3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67"/>
        <w:gridCol w:w="1967"/>
        <w:gridCol w:w="1967"/>
        <w:gridCol w:w="1967"/>
        <w:gridCol w:w="1967"/>
      </w:tblGrid>
      <w:tr w:rsidR="00335212" w:rsidTr="00335212">
        <w:trPr>
          <w:trHeight w:val="107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Здоровье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уровень </w:t>
            </w:r>
            <w:proofErr w:type="gramStart"/>
            <w:r>
              <w:rPr>
                <w:sz w:val="23"/>
                <w:szCs w:val="23"/>
              </w:rPr>
              <w:t>физической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подготовленности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группам здоровья;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которые занимаются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спортом;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Основная группа -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Подготовительная –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70% </w:t>
            </w:r>
          </w:p>
        </w:tc>
      </w:tr>
      <w:tr w:rsidR="00335212" w:rsidTr="00335212">
        <w:trPr>
          <w:trHeight w:val="1352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Достижения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конкурсах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соревнованиях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олимпиадах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участвовавших в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конкурсах, олимпиадах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предметам, </w:t>
            </w:r>
            <w:proofErr w:type="gramStart"/>
            <w:r>
              <w:rPr>
                <w:sz w:val="23"/>
                <w:szCs w:val="23"/>
              </w:rPr>
              <w:t>соревнованиях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уровне: школа, район,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и т.д.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победителей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(призеров) на уровне: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школа, район, область и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т.д.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уровень – 40%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– 9%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Районный уровень – 15%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– 9% </w:t>
            </w:r>
          </w:p>
        </w:tc>
      </w:tr>
      <w:tr w:rsidR="00335212" w:rsidTr="00335212">
        <w:trPr>
          <w:trHeight w:val="661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высказавшихся по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вопросам качества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образовательных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967" w:type="dxa"/>
          </w:tcPr>
          <w:p w:rsidR="00335212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  <w:r w:rsidR="00335212">
              <w:rPr>
                <w:sz w:val="23"/>
                <w:szCs w:val="23"/>
              </w:rPr>
              <w:t xml:space="preserve">% </w:t>
            </w:r>
          </w:p>
        </w:tc>
      </w:tr>
      <w:tr w:rsidR="00335212" w:rsidTr="00335212">
        <w:trPr>
          <w:trHeight w:val="526"/>
        </w:trPr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Профессиональное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самоопределение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выпускников 9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класса, </w:t>
            </w:r>
            <w:proofErr w:type="gramStart"/>
            <w:r>
              <w:rPr>
                <w:sz w:val="23"/>
                <w:szCs w:val="23"/>
              </w:rPr>
              <w:t>поступивших</w:t>
            </w:r>
            <w:proofErr w:type="gramEnd"/>
            <w:r>
              <w:rPr>
                <w:sz w:val="23"/>
                <w:szCs w:val="23"/>
              </w:rPr>
              <w:t xml:space="preserve"> на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бюджетную форму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обучения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967" w:type="dxa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</w:tbl>
    <w:p w:rsidR="00576BE4" w:rsidRDefault="00576BE4" w:rsidP="00335212">
      <w:pPr>
        <w:pStyle w:val="Default"/>
        <w:rPr>
          <w:b/>
          <w:bCs/>
          <w:sz w:val="23"/>
          <w:szCs w:val="23"/>
        </w:rPr>
      </w:pPr>
    </w:p>
    <w:p w:rsidR="00335212" w:rsidRDefault="00335212" w:rsidP="003352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Качество реализации образовательного процесса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8"/>
        <w:gridCol w:w="361"/>
        <w:gridCol w:w="1487"/>
        <w:gridCol w:w="722"/>
        <w:gridCol w:w="1126"/>
        <w:gridCol w:w="1083"/>
        <w:gridCol w:w="765"/>
        <w:gridCol w:w="1444"/>
        <w:gridCol w:w="404"/>
      </w:tblGrid>
      <w:tr w:rsidR="00335212" w:rsidTr="00576BE4">
        <w:trPr>
          <w:gridAfter w:val="1"/>
          <w:wAfter w:w="404" w:type="dxa"/>
          <w:trHeight w:val="1626"/>
        </w:trPr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</w:t>
            </w:r>
          </w:p>
          <w:p w:rsidR="00576BE4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программы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35212" w:rsidRDefault="0033521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соответствие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ФГОС: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структуре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ООП, содержит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планируемые результаты,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систему оценки,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программу формирования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УУД, программы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отдельных предметов,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воспитательные </w:t>
            </w:r>
          </w:p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программы, учебный план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урочной и внеурочной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отражает в полном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объеме</w:t>
            </w:r>
            <w:proofErr w:type="gramEnd"/>
            <w:r>
              <w:rPr>
                <w:sz w:val="23"/>
                <w:szCs w:val="23"/>
              </w:rPr>
              <w:t xml:space="preserve"> идеологию ФГОС.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2209" w:type="dxa"/>
            <w:gridSpan w:val="2"/>
          </w:tcPr>
          <w:p w:rsidR="00335212" w:rsidRDefault="003352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524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  <w:proofErr w:type="gramStart"/>
            <w:r>
              <w:rPr>
                <w:b/>
                <w:bCs/>
                <w:sz w:val="23"/>
                <w:szCs w:val="23"/>
              </w:rPr>
              <w:t>по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предметам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ООП;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учебному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плану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</w:pPr>
            <w:r>
              <w:t xml:space="preserve">- экспертиза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1076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Программы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запросам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стороны родителей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занимающихся по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программам </w:t>
            </w:r>
            <w:proofErr w:type="gramStart"/>
            <w:r>
              <w:rPr>
                <w:sz w:val="23"/>
                <w:szCs w:val="23"/>
              </w:rPr>
              <w:t>внеурочной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663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учебных планов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рабочих программ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учебных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 и рабочих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процент выполнения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итоговый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939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уроков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индивидуальной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</w:t>
            </w:r>
            <w:proofErr w:type="gramStart"/>
            <w:r>
              <w:rPr>
                <w:b/>
                <w:bCs/>
                <w:sz w:val="23"/>
                <w:szCs w:val="23"/>
              </w:rPr>
              <w:t>с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обучающимися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уроков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ФГОС: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системно-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деятельностного подхода;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 xml:space="preserve">(включая классное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руководство)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ФГОС: реализация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системно-деятельностного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подхода; деятельность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формированию УУД и т.д.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наблюдение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848" w:type="dxa"/>
            <w:gridSpan w:val="2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Удовлетворённость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учеников и их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родителей уроками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 условиями </w:t>
            </w:r>
            <w:proofErr w:type="gramStart"/>
            <w:r>
              <w:rPr>
                <w:b/>
                <w:bCs/>
                <w:sz w:val="23"/>
                <w:szCs w:val="23"/>
              </w:rPr>
              <w:t>в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школе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учеников и 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родителей (законных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представителей)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высказавшихся</w:t>
            </w:r>
            <w:proofErr w:type="gramEnd"/>
            <w:r>
              <w:rPr>
                <w:sz w:val="23"/>
                <w:szCs w:val="23"/>
              </w:rPr>
              <w:t xml:space="preserve"> по урокам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отдельно о различных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видах</w:t>
            </w:r>
            <w:proofErr w:type="gramEnd"/>
            <w:r>
              <w:rPr>
                <w:sz w:val="23"/>
                <w:szCs w:val="23"/>
              </w:rPr>
              <w:t xml:space="preserve">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жизнедеятельности школы </w:t>
            </w:r>
          </w:p>
        </w:tc>
        <w:tc>
          <w:tcPr>
            <w:tcW w:w="1848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анкетирование </w:t>
            </w:r>
          </w:p>
        </w:tc>
        <w:tc>
          <w:tcPr>
            <w:tcW w:w="1848" w:type="dxa"/>
            <w:gridSpan w:val="2"/>
            <w:tcBorders>
              <w:right w:val="nil"/>
            </w:tcBorders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802"/>
        </w:trPr>
        <w:tc>
          <w:tcPr>
            <w:tcW w:w="1848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занятости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обучающихся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посещающих</w:t>
            </w:r>
            <w:proofErr w:type="gramEnd"/>
            <w:r>
              <w:rPr>
                <w:sz w:val="23"/>
                <w:szCs w:val="23"/>
              </w:rPr>
              <w:t xml:space="preserve"> кружки,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секции и т.д. </w:t>
            </w:r>
            <w:proofErr w:type="gramStart"/>
            <w:r>
              <w:rPr>
                <w:sz w:val="23"/>
                <w:szCs w:val="23"/>
              </w:rPr>
              <w:t>во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внеурочное время </w:t>
            </w:r>
          </w:p>
        </w:tc>
        <w:tc>
          <w:tcPr>
            <w:tcW w:w="1848" w:type="dxa"/>
            <w:gridSpan w:val="2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экспертиза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мониторинговое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исследование </w:t>
            </w:r>
          </w:p>
        </w:tc>
        <w:tc>
          <w:tcPr>
            <w:tcW w:w="1848" w:type="dxa"/>
            <w:gridSpan w:val="2"/>
            <w:tcBorders>
              <w:bottom w:val="nil"/>
              <w:right w:val="nil"/>
            </w:tcBorders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</w:tbl>
    <w:p w:rsidR="00335212" w:rsidRDefault="00335212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E4" w:rsidRDefault="00576BE4" w:rsidP="00576B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Качество условий, обеспечивающих образовательный процесс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59"/>
        <w:gridCol w:w="1859"/>
        <w:gridCol w:w="1859"/>
        <w:gridCol w:w="1859"/>
        <w:gridCol w:w="1859"/>
      </w:tblGrid>
      <w:tr w:rsidR="00576BE4">
        <w:trPr>
          <w:trHeight w:val="52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Материально-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техническое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материально- технического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обеспечения требованиям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</w:pPr>
            <w:r>
              <w:t xml:space="preserve">соответствуют </w:t>
            </w:r>
          </w:p>
        </w:tc>
      </w:tr>
      <w:tr w:rsidR="00576BE4">
        <w:trPr>
          <w:trHeight w:val="1213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развивающая среда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методических условий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ФГОС;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учебной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литературой;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сайта требованиям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соответствуют </w:t>
            </w:r>
          </w:p>
        </w:tc>
      </w:tr>
      <w:tr w:rsidR="00576BE4">
        <w:trPr>
          <w:trHeight w:val="661"/>
        </w:trPr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Санитарно-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гигиенические 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эстетические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условия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выполнение требований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при организации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УВП;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выполняются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Медицинское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сопровождение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наличия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медицинских книжек у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 школы;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прошедших плановые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медосмотры;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участия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школы в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мероприятиях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организованных</w:t>
            </w:r>
            <w:proofErr w:type="gramEnd"/>
            <w:r>
              <w:rPr>
                <w:sz w:val="23"/>
                <w:szCs w:val="23"/>
              </w:rPr>
              <w:t xml:space="preserve"> мед.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организациями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контроль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59" w:type="dxa"/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питания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горячим питанием </w:t>
            </w:r>
          </w:p>
        </w:tc>
        <w:tc>
          <w:tcPr>
            <w:tcW w:w="1859" w:type="dxa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</w:t>
            </w:r>
          </w:p>
        </w:tc>
        <w:tc>
          <w:tcPr>
            <w:tcW w:w="1859" w:type="dxa"/>
            <w:tcBorders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Кадровое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укомплектованность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педагогическими кадрами,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имеющих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квалификационную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категорию;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прошедших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курсы повышения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квалификации;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</w:t>
            </w:r>
            <w:proofErr w:type="gramStart"/>
            <w:r>
              <w:rPr>
                <w:sz w:val="23"/>
                <w:szCs w:val="23"/>
              </w:rPr>
              <w:t>педагогических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работников, получивших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поощрения в </w:t>
            </w:r>
            <w:proofErr w:type="gramStart"/>
            <w:r>
              <w:rPr>
                <w:sz w:val="23"/>
                <w:szCs w:val="23"/>
              </w:rPr>
              <w:t>различных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конкурсах</w:t>
            </w:r>
            <w:proofErr w:type="gramEnd"/>
            <w:r>
              <w:rPr>
                <w:sz w:val="23"/>
                <w:szCs w:val="23"/>
              </w:rPr>
              <w:t xml:space="preserve">, конференциях,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имеющих методические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разработки, печатные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100% </w:t>
            </w:r>
          </w:p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  <w:r w:rsidR="00576BE4">
              <w:rPr>
                <w:sz w:val="23"/>
                <w:szCs w:val="23"/>
              </w:rPr>
              <w:t xml:space="preserve">% </w:t>
            </w:r>
          </w:p>
          <w:p w:rsidR="00576BE4" w:rsidRDefault="000111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70"/>
              <w:gridCol w:w="2170"/>
            </w:tblGrid>
            <w:tr w:rsidR="00576BE4">
              <w:trPr>
                <w:trHeight w:val="939"/>
              </w:trPr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государственное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управление и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стимулирование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качества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образования </w:t>
                  </w:r>
                </w:p>
              </w:tc>
              <w:tc>
                <w:tcPr>
                  <w:tcW w:w="2170" w:type="dxa"/>
                </w:tcPr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участвующих в работе </w:t>
                  </w:r>
                </w:p>
                <w:p w:rsidR="00576BE4" w:rsidRDefault="00576BE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родительских комитетов </w:t>
                  </w:r>
                </w:p>
              </w:tc>
            </w:tr>
          </w:tbl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доля родителей,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участвующих в работе </w:t>
            </w:r>
          </w:p>
          <w:p w:rsidR="00576BE4" w:rsidRDefault="00576BE4" w:rsidP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родительских комитетов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576BE4">
              <w:rPr>
                <w:sz w:val="23"/>
                <w:szCs w:val="23"/>
              </w:rPr>
              <w:t xml:space="preserve">% </w:t>
            </w:r>
          </w:p>
        </w:tc>
      </w:tr>
      <w:tr w:rsidR="00576BE4" w:rsidTr="00576BE4">
        <w:trPr>
          <w:trHeight w:val="661"/>
        </w:trPr>
        <w:tc>
          <w:tcPr>
            <w:tcW w:w="1859" w:type="dxa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Документооборот и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нормативно-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правовое </w:t>
            </w:r>
          </w:p>
          <w:p w:rsidR="00576BE4" w:rsidRPr="00576BE4" w:rsidRDefault="00576BE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  <w:proofErr w:type="gramStart"/>
            <w:r>
              <w:rPr>
                <w:sz w:val="23"/>
                <w:szCs w:val="23"/>
              </w:rPr>
              <w:t>школьной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документации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установленным </w:t>
            </w:r>
            <w:proofErr w:type="gramEnd"/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требованиям;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соответствие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требованиям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документообороту. </w:t>
            </w:r>
          </w:p>
        </w:tc>
        <w:tc>
          <w:tcPr>
            <w:tcW w:w="1859" w:type="dxa"/>
            <w:tcBorders>
              <w:bottom w:val="nil"/>
            </w:tcBorders>
          </w:tcPr>
          <w:p w:rsidR="00576BE4" w:rsidRPr="00576BE4" w:rsidRDefault="00576BE4">
            <w:pPr>
              <w:pStyle w:val="Default"/>
              <w:rPr>
                <w:sz w:val="23"/>
                <w:szCs w:val="23"/>
              </w:rPr>
            </w:pPr>
            <w:r w:rsidRPr="00576BE4">
              <w:rPr>
                <w:sz w:val="23"/>
                <w:szCs w:val="23"/>
              </w:rPr>
              <w:t xml:space="preserve">- экспертиза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</w:t>
            </w:r>
          </w:p>
        </w:tc>
      </w:tr>
    </w:tbl>
    <w:p w:rsidR="00576BE4" w:rsidRPr="00576BE4" w:rsidRDefault="00576BE4" w:rsidP="00BF7E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BE4">
        <w:rPr>
          <w:rFonts w:ascii="Times New Roman" w:hAnsi="Times New Roman" w:cs="Times New Roman"/>
          <w:b/>
          <w:bCs/>
          <w:sz w:val="24"/>
          <w:szCs w:val="24"/>
        </w:rPr>
        <w:t>Раздел 2. Показатели деятельности ОУ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64"/>
        <w:gridCol w:w="30"/>
        <w:gridCol w:w="1502"/>
        <w:gridCol w:w="45"/>
        <w:gridCol w:w="1487"/>
        <w:gridCol w:w="60"/>
        <w:gridCol w:w="3004"/>
        <w:gridCol w:w="90"/>
      </w:tblGrid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измерения </w:t>
            </w:r>
          </w:p>
        </w:tc>
      </w:tr>
      <w:tr w:rsidR="00576BE4" w:rsidTr="00D42C63">
        <w:trPr>
          <w:trHeight w:val="109"/>
        </w:trPr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641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Образовательная деятельность </w:t>
            </w:r>
          </w:p>
        </w:tc>
      </w:tr>
      <w:tr w:rsidR="00576BE4" w:rsidTr="00D42C63">
        <w:trPr>
          <w:trHeight w:val="10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учащихся </w:t>
            </w:r>
          </w:p>
        </w:tc>
        <w:tc>
          <w:tcPr>
            <w:tcW w:w="3094" w:type="dxa"/>
            <w:gridSpan w:val="2"/>
          </w:tcPr>
          <w:p w:rsidR="00576BE4" w:rsidRDefault="00E633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 </w:t>
            </w:r>
            <w:r w:rsidR="00576BE4">
              <w:rPr>
                <w:sz w:val="23"/>
                <w:szCs w:val="23"/>
              </w:rPr>
              <w:t xml:space="preserve">человек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E633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5049D4">
              <w:rPr>
                <w:sz w:val="23"/>
                <w:szCs w:val="23"/>
              </w:rPr>
              <w:t xml:space="preserve"> </w:t>
            </w:r>
            <w:r w:rsidR="00576BE4">
              <w:rPr>
                <w:sz w:val="23"/>
                <w:szCs w:val="23"/>
              </w:rPr>
              <w:t xml:space="preserve">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E633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576BE4">
              <w:rPr>
                <w:sz w:val="23"/>
                <w:szCs w:val="23"/>
              </w:rPr>
              <w:t xml:space="preserve"> человека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человек </w:t>
            </w:r>
          </w:p>
        </w:tc>
      </w:tr>
      <w:tr w:rsidR="00576BE4" w:rsidTr="00D42C63">
        <w:trPr>
          <w:trHeight w:val="428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576BE4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  <w:r w:rsidR="00576BE4">
              <w:rPr>
                <w:sz w:val="23"/>
                <w:szCs w:val="23"/>
              </w:rPr>
              <w:t xml:space="preserve"> %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7432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76BE4" w:rsidTr="00D42C63">
        <w:trPr>
          <w:trHeight w:val="269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sz w:val="23"/>
                <w:szCs w:val="23"/>
              </w:rPr>
              <w:lastRenderedPageBreak/>
              <w:t xml:space="preserve">русскому языку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0 баллов </w:t>
            </w:r>
          </w:p>
        </w:tc>
      </w:tr>
      <w:tr w:rsidR="00576BE4" w:rsidTr="00D42C63">
        <w:trPr>
          <w:trHeight w:val="267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баллов </w:t>
            </w:r>
          </w:p>
        </w:tc>
      </w:tr>
      <w:tr w:rsidR="00576BE4" w:rsidTr="00D42C63">
        <w:trPr>
          <w:trHeight w:val="584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учащихся</w:t>
            </w:r>
          </w:p>
        </w:tc>
        <w:tc>
          <w:tcPr>
            <w:tcW w:w="3094" w:type="dxa"/>
            <w:gridSpan w:val="2"/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1.14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1.15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>
              <w:rPr>
                <w:sz w:val="23"/>
                <w:szCs w:val="23"/>
              </w:rPr>
              <w:lastRenderedPageBreak/>
              <w:t xml:space="preserve">образовании,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lastRenderedPageBreak/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1.16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 xml:space="preserve"> 0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1.17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1.18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>128/51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011106">
            <w:pPr>
              <w:pStyle w:val="Default"/>
            </w:pPr>
            <w:r>
              <w:t>26/15</w:t>
            </w:r>
            <w:r w:rsidR="00576BE4" w:rsidRPr="00576BE4">
              <w:t xml:space="preserve">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Default="00576BE4">
            <w:pPr>
              <w:pStyle w:val="Default"/>
            </w:pPr>
            <w:r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2/1,1%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1.19.3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Международного уровня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1.20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1.21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1.22 </w:t>
            </w:r>
          </w:p>
        </w:tc>
        <w:tc>
          <w:tcPr>
            <w:tcW w:w="3094" w:type="dxa"/>
            <w:gridSpan w:val="4"/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учащихся </w:t>
            </w:r>
          </w:p>
        </w:tc>
        <w:tc>
          <w:tcPr>
            <w:tcW w:w="3094" w:type="dxa"/>
            <w:gridSpan w:val="2"/>
            <w:tcBorders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1.23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15 человек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1.25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15/100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1.26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576BE4">
            <w:pPr>
              <w:pStyle w:val="Default"/>
            </w:pPr>
            <w:r w:rsidRPr="00576BE4">
              <w:t xml:space="preserve">15/ 100%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1.27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1.28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0 человек/% 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9/10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3/10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1.29.2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t xml:space="preserve">человек/% </w:t>
            </w:r>
          </w:p>
          <w:p w:rsidR="00576BE4" w:rsidRPr="00576BE4" w:rsidRDefault="00D42C63">
            <w:pPr>
              <w:pStyle w:val="Default"/>
            </w:pPr>
            <w:r>
              <w:t>6/10</w:t>
            </w:r>
          </w:p>
        </w:tc>
      </w:tr>
      <w:tr w:rsidR="00576BE4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576BE4" w:rsidRDefault="00576B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sz w:val="23"/>
                <w:szCs w:val="23"/>
              </w:rPr>
              <w:lastRenderedPageBreak/>
              <w:t xml:space="preserve">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576BE4" w:rsidRPr="00576BE4" w:rsidRDefault="00576BE4">
            <w:pPr>
              <w:pStyle w:val="Default"/>
            </w:pPr>
            <w:r w:rsidRPr="00576BE4">
              <w:lastRenderedPageBreak/>
              <w:t xml:space="preserve">человек/%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1.30.1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5049D4">
            <w:pPr>
              <w:pStyle w:val="Default"/>
            </w:pPr>
            <w:r>
              <w:t>1/1</w:t>
            </w:r>
            <w:r w:rsidR="00D42C63">
              <w:t>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1.30.2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7/70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1.31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1/10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1.32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5049D4">
            <w:pPr>
              <w:pStyle w:val="Default"/>
            </w:pPr>
            <w:r>
              <w:t>6/6</w:t>
            </w:r>
            <w:r w:rsidR="00D42C63" w:rsidRPr="00D42C63">
              <w:t xml:space="preserve">0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1.33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 w:rsidP="00D42C63">
            <w:pPr>
              <w:pStyle w:val="Default"/>
            </w:pPr>
            <w:r>
              <w:t>0/0</w:t>
            </w:r>
            <w:r w:rsidRPr="00D42C63">
              <w:t xml:space="preserve"> </w:t>
            </w:r>
          </w:p>
        </w:tc>
      </w:tr>
      <w:tr w:rsidR="00D42C63" w:rsidTr="00D42C63">
        <w:trPr>
          <w:trHeight w:val="425"/>
        </w:trPr>
        <w:tc>
          <w:tcPr>
            <w:tcW w:w="3094" w:type="dxa"/>
            <w:gridSpan w:val="2"/>
            <w:tcBorders>
              <w:left w:val="nil"/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1.34 </w:t>
            </w:r>
          </w:p>
        </w:tc>
        <w:tc>
          <w:tcPr>
            <w:tcW w:w="3094" w:type="dxa"/>
            <w:gridSpan w:val="4"/>
            <w:tcBorders>
              <w:bottom w:val="nil"/>
            </w:tcBorders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3094" w:type="dxa"/>
            <w:gridSpan w:val="2"/>
            <w:tcBorders>
              <w:bottom w:val="nil"/>
              <w:right w:val="nil"/>
            </w:tcBorders>
          </w:tcPr>
          <w:p w:rsidR="00D42C63" w:rsidRPr="00D42C63" w:rsidRDefault="00D42C63">
            <w:pPr>
              <w:pStyle w:val="Default"/>
            </w:pPr>
            <w:r w:rsidRPr="00D42C63">
              <w:t xml:space="preserve">человек/% </w:t>
            </w:r>
          </w:p>
          <w:p w:rsidR="00D42C63" w:rsidRPr="00D42C63" w:rsidRDefault="00D42C63">
            <w:pPr>
              <w:pStyle w:val="Default"/>
            </w:pPr>
            <w:r>
              <w:t>10</w:t>
            </w:r>
            <w:r w:rsidRPr="00D42C63">
              <w:t xml:space="preserve">/100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4596" w:type="dxa"/>
            <w:gridSpan w:val="3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596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Инфраструктура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0,25 единиц </w:t>
            </w:r>
          </w:p>
        </w:tc>
      </w:tr>
      <w:tr w:rsidR="00D42C63" w:rsidTr="00D42C63">
        <w:trPr>
          <w:gridAfter w:val="1"/>
          <w:wAfter w:w="90" w:type="dxa"/>
          <w:trHeight w:val="584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единиц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2.4.1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2.4.2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</w:t>
            </w:r>
            <w:proofErr w:type="spellStart"/>
            <w:r>
              <w:rPr>
                <w:sz w:val="23"/>
                <w:szCs w:val="23"/>
              </w:rPr>
              <w:t>медиатекой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2.4.3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</w:pPr>
            <w:r>
              <w:t xml:space="preserve">нет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2.4.4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109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контролируемой распечаткой бумажных материалов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</w:tr>
      <w:tr w:rsidR="00D42C63" w:rsidTr="00D42C63">
        <w:trPr>
          <w:gridAfter w:val="1"/>
          <w:wAfter w:w="90" w:type="dxa"/>
          <w:trHeight w:val="425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человек/% </w:t>
            </w:r>
          </w:p>
          <w:p w:rsidR="00D42C63" w:rsidRDefault="005049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  <w:r w:rsidR="00D42C63">
              <w:rPr>
                <w:sz w:val="23"/>
                <w:szCs w:val="23"/>
              </w:rPr>
              <w:t xml:space="preserve">/100 </w:t>
            </w:r>
          </w:p>
        </w:tc>
      </w:tr>
      <w:tr w:rsidR="00D42C63" w:rsidTr="00D42C63">
        <w:trPr>
          <w:gridAfter w:val="1"/>
          <w:wAfter w:w="90" w:type="dxa"/>
          <w:trHeight w:val="267"/>
        </w:trPr>
        <w:tc>
          <w:tcPr>
            <w:tcW w:w="3064" w:type="dxa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3064" w:type="dxa"/>
            <w:gridSpan w:val="4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064" w:type="dxa"/>
            <w:gridSpan w:val="2"/>
          </w:tcPr>
          <w:p w:rsidR="00D42C63" w:rsidRDefault="00D42C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5,13 кв. м </w:t>
            </w:r>
          </w:p>
        </w:tc>
      </w:tr>
    </w:tbl>
    <w:p w:rsidR="00576BE4" w:rsidRDefault="00576BE4" w:rsidP="00BF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015BBA" w:rsidRDefault="00015BBA" w:rsidP="00D42C63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D42C63" w:rsidRPr="00D42C63" w:rsidRDefault="00D42C63" w:rsidP="00D42C63">
      <w:pPr>
        <w:pStyle w:val="Default"/>
        <w:ind w:firstLine="708"/>
        <w:jc w:val="center"/>
        <w:rPr>
          <w:sz w:val="28"/>
          <w:szCs w:val="28"/>
        </w:rPr>
      </w:pPr>
      <w:r w:rsidRPr="00D42C63">
        <w:rPr>
          <w:b/>
          <w:bCs/>
          <w:sz w:val="28"/>
          <w:szCs w:val="28"/>
        </w:rPr>
        <w:lastRenderedPageBreak/>
        <w:t>Выявленные в процессе самообследования проблемы и предложения по их решению</w:t>
      </w:r>
    </w:p>
    <w:p w:rsidR="00D42C63" w:rsidRPr="00D42C63" w:rsidRDefault="00D42C63" w:rsidP="00D42C63">
      <w:pPr>
        <w:pStyle w:val="Default"/>
        <w:ind w:firstLine="708"/>
      </w:pPr>
      <w:proofErr w:type="spellStart"/>
      <w:r w:rsidRPr="00D42C63">
        <w:t>Самообследование</w:t>
      </w:r>
      <w:proofErr w:type="spellEnd"/>
      <w:r w:rsidRPr="00D42C63">
        <w:t xml:space="preserve"> МКОУ «Пельгорская ООШ»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При </w:t>
      </w:r>
      <w:proofErr w:type="spellStart"/>
      <w:r w:rsidRPr="00D42C63">
        <w:t>самообследовании</w:t>
      </w:r>
      <w:proofErr w:type="spellEnd"/>
      <w:r w:rsidRPr="00D42C63">
        <w:t xml:space="preserve"> выявлено, что внутренняя система оценки качества образования находится на недостаточном уровне и требует более качественного подхода со стороны администрации в управлении образовательным процессом. Исходя из этих проблем, можно выделить: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1. В области организационно-правового обеспечения образовательной деятельности: </w:t>
      </w:r>
    </w:p>
    <w:p w:rsidR="00D42C63" w:rsidRPr="00D42C63" w:rsidRDefault="00D42C63" w:rsidP="00D42C63">
      <w:pPr>
        <w:pStyle w:val="Default"/>
      </w:pPr>
      <w:r w:rsidRPr="00D42C63">
        <w:t xml:space="preserve">- обновление и пополнение нормативной базы по введению ФГОС ООО;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- </w:t>
      </w:r>
      <w:r w:rsidRPr="00D42C63">
        <w:t xml:space="preserve">внесение изменений и дополнений в основную образовательную программу основного </w:t>
      </w:r>
    </w:p>
    <w:p w:rsidR="00D42C63" w:rsidRPr="00D42C63" w:rsidRDefault="00D42C63" w:rsidP="00D42C63">
      <w:pPr>
        <w:pStyle w:val="Default"/>
      </w:pPr>
      <w:r w:rsidRPr="00D42C63">
        <w:t xml:space="preserve">общего образования в соответствии с ФГОС ООО.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2. В области реализации образовательной программы, оценки качества образования: </w:t>
      </w:r>
    </w:p>
    <w:p w:rsidR="00D42C63" w:rsidRP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63">
        <w:rPr>
          <w:rFonts w:ascii="Times New Roman" w:hAnsi="Times New Roman" w:cs="Times New Roman"/>
          <w:sz w:val="24"/>
          <w:szCs w:val="24"/>
        </w:rPr>
        <w:t>- создание условий для реализации потенциала одаренных детей;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</w:t>
      </w:r>
      <w:proofErr w:type="gramStart"/>
      <w:r w:rsidRPr="00D42C63">
        <w:t>педагогов</w:t>
      </w:r>
      <w:proofErr w:type="gramEnd"/>
      <w:r w:rsidRPr="00D42C63">
        <w:t xml:space="preserve"> по повышению качества знаний обучающихся: разработать измерительные материалы для текущего контроля по темам, которые вызывают затруднения у учащихся;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работы педагогов по подготовке обучающихся к государственной итоговой аттестации; </w:t>
      </w:r>
    </w:p>
    <w:p w:rsidR="00D42C63" w:rsidRPr="00D42C63" w:rsidRDefault="00D42C63" w:rsidP="00D42C63">
      <w:pPr>
        <w:pStyle w:val="Default"/>
      </w:pPr>
      <w:r w:rsidRPr="00D42C63">
        <w:t xml:space="preserve">- развитие информационно-образовательной среды; </w:t>
      </w:r>
    </w:p>
    <w:p w:rsidR="00D42C63" w:rsidRPr="00D42C63" w:rsidRDefault="00D42C63" w:rsidP="00D42C63">
      <w:pPr>
        <w:pStyle w:val="Default"/>
      </w:pPr>
      <w:r w:rsidRPr="00D42C63">
        <w:t xml:space="preserve">- совершенствование школьной системы оценки качества образования: спланировать тематические заседания школьных методических объединений, расширить круг предметов, включённых в педагогический мониторинг. </w:t>
      </w:r>
    </w:p>
    <w:p w:rsidR="00D42C63" w:rsidRPr="00D42C63" w:rsidRDefault="00D42C63" w:rsidP="00D42C63">
      <w:pPr>
        <w:pStyle w:val="Default"/>
      </w:pPr>
      <w:r w:rsidRPr="00D42C63">
        <w:rPr>
          <w:b/>
          <w:bCs/>
        </w:rPr>
        <w:t xml:space="preserve">3. В области обеспечения условий образовательного процесса: </w:t>
      </w:r>
    </w:p>
    <w:p w:rsidR="00D42C63" w:rsidRPr="00D42C63" w:rsidRDefault="00D42C63" w:rsidP="00D42C63">
      <w:pPr>
        <w:pStyle w:val="Default"/>
      </w:pPr>
      <w:r w:rsidRPr="00D42C63">
        <w:t xml:space="preserve">- создание условий для педагогов школы по прохождению аттестации и курсовой подготовки; </w:t>
      </w:r>
    </w:p>
    <w:p w:rsidR="00D42C63" w:rsidRPr="00D42C63" w:rsidRDefault="00D42C63" w:rsidP="00D42C63">
      <w:pPr>
        <w:pStyle w:val="Default"/>
      </w:pPr>
      <w:r w:rsidRPr="00D42C63">
        <w:t xml:space="preserve">- стимулирование педагогов к участию в профессиональных конкурсах, научно-практических конференциях, публикации материалов из опыта работы; </w:t>
      </w:r>
    </w:p>
    <w:p w:rsidR="00D42C63" w:rsidRPr="00D42C63" w:rsidRDefault="00D42C63" w:rsidP="00D42C63">
      <w:pPr>
        <w:pStyle w:val="Default"/>
      </w:pPr>
      <w:r w:rsidRPr="00D42C63">
        <w:t xml:space="preserve">- организация внутришкольного повышения квалификации педагогов на основе их участия в методических объединениях, семинарах и мастер-классах. </w:t>
      </w: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Default="00D42C63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63" w:rsidRPr="00D42C63" w:rsidRDefault="007004CD" w:rsidP="00D4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42C63" w:rsidRPr="00D42C63">
        <w:rPr>
          <w:rFonts w:ascii="Times New Roman" w:hAnsi="Times New Roman" w:cs="Times New Roman"/>
          <w:sz w:val="24"/>
          <w:szCs w:val="24"/>
        </w:rPr>
        <w:t xml:space="preserve">иректор МКОУ </w:t>
      </w:r>
      <w:r w:rsidR="00D42C63">
        <w:rPr>
          <w:rFonts w:ascii="Times New Roman" w:hAnsi="Times New Roman" w:cs="Times New Roman"/>
          <w:sz w:val="24"/>
          <w:szCs w:val="24"/>
        </w:rPr>
        <w:t>«Пельгор</w:t>
      </w:r>
      <w:r w:rsidR="00D42C63" w:rsidRPr="00D42C63">
        <w:rPr>
          <w:rFonts w:ascii="Times New Roman" w:hAnsi="Times New Roman" w:cs="Times New Roman"/>
          <w:sz w:val="24"/>
          <w:szCs w:val="24"/>
        </w:rPr>
        <w:t>ская ООШ»</w:t>
      </w:r>
      <w:r w:rsidR="00D42C63">
        <w:rPr>
          <w:rFonts w:ascii="Times New Roman" w:hAnsi="Times New Roman" w:cs="Times New Roman"/>
          <w:sz w:val="24"/>
          <w:szCs w:val="24"/>
        </w:rPr>
        <w:t xml:space="preserve">                                Г.Н. Игошина</w:t>
      </w:r>
    </w:p>
    <w:sectPr w:rsidR="00D42C63" w:rsidRPr="00D42C63" w:rsidSect="000C21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91F"/>
    <w:multiLevelType w:val="hybridMultilevel"/>
    <w:tmpl w:val="3E4E8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94A19"/>
    <w:multiLevelType w:val="hybridMultilevel"/>
    <w:tmpl w:val="3536E8E2"/>
    <w:lvl w:ilvl="0" w:tplc="04D49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43D"/>
    <w:rsid w:val="00011106"/>
    <w:rsid w:val="00015BBA"/>
    <w:rsid w:val="00071088"/>
    <w:rsid w:val="000A6F53"/>
    <w:rsid w:val="000C2182"/>
    <w:rsid w:val="001264BC"/>
    <w:rsid w:val="001420E4"/>
    <w:rsid w:val="00282216"/>
    <w:rsid w:val="00335212"/>
    <w:rsid w:val="00422E50"/>
    <w:rsid w:val="00447444"/>
    <w:rsid w:val="005049D4"/>
    <w:rsid w:val="00576BE4"/>
    <w:rsid w:val="00630B2B"/>
    <w:rsid w:val="007004CD"/>
    <w:rsid w:val="00713A89"/>
    <w:rsid w:val="007432C2"/>
    <w:rsid w:val="008242D4"/>
    <w:rsid w:val="008C4DC3"/>
    <w:rsid w:val="00AB6AF3"/>
    <w:rsid w:val="00AC396A"/>
    <w:rsid w:val="00B8543D"/>
    <w:rsid w:val="00BF7E62"/>
    <w:rsid w:val="00C64535"/>
    <w:rsid w:val="00C84D95"/>
    <w:rsid w:val="00D05618"/>
    <w:rsid w:val="00D42C63"/>
    <w:rsid w:val="00E633E2"/>
    <w:rsid w:val="00FA11B8"/>
    <w:rsid w:val="00FC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E4"/>
  </w:style>
  <w:style w:type="paragraph" w:styleId="4">
    <w:name w:val="heading 4"/>
    <w:basedOn w:val="a"/>
    <w:link w:val="40"/>
    <w:uiPriority w:val="9"/>
    <w:qFormat/>
    <w:rsid w:val="00FC3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22E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4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C383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FC3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chool195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8D832-FE1A-4A3C-A466-137CE405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6268</Words>
  <Characters>35729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2020-01-11T09:31:00Z</dcterms:created>
  <dcterms:modified xsi:type="dcterms:W3CDTF">2024-02-10T09:57:00Z</dcterms:modified>
</cp:coreProperties>
</file>